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A2" w:rsidRPr="006B0601" w:rsidRDefault="00A245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A62A2" w:rsidRPr="006B0601">
        <w:rPr>
          <w:rFonts w:ascii="Times New Roman" w:hAnsi="Times New Roman" w:cs="Times New Roman"/>
          <w:b/>
          <w:sz w:val="24"/>
          <w:szCs w:val="24"/>
        </w:rPr>
        <w:t>роверочн</w:t>
      </w:r>
      <w:r>
        <w:rPr>
          <w:rFonts w:ascii="Times New Roman" w:hAnsi="Times New Roman" w:cs="Times New Roman"/>
          <w:b/>
          <w:sz w:val="24"/>
          <w:szCs w:val="24"/>
        </w:rPr>
        <w:t>ый лист</w:t>
      </w:r>
    </w:p>
    <w:p w:rsidR="008A62A2" w:rsidRPr="006B0601" w:rsidRDefault="008A62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01">
        <w:rPr>
          <w:rFonts w:ascii="Times New Roman" w:hAnsi="Times New Roman" w:cs="Times New Roman"/>
          <w:b/>
          <w:sz w:val="24"/>
          <w:szCs w:val="24"/>
        </w:rPr>
        <w:t>(спис</w:t>
      </w:r>
      <w:r w:rsidR="00A2456A">
        <w:rPr>
          <w:rFonts w:ascii="Times New Roman" w:hAnsi="Times New Roman" w:cs="Times New Roman"/>
          <w:b/>
          <w:sz w:val="24"/>
          <w:szCs w:val="24"/>
        </w:rPr>
        <w:t>ок</w:t>
      </w:r>
      <w:r w:rsidRPr="006B0601">
        <w:rPr>
          <w:rFonts w:ascii="Times New Roman" w:hAnsi="Times New Roman" w:cs="Times New Roman"/>
          <w:b/>
          <w:sz w:val="24"/>
          <w:szCs w:val="24"/>
        </w:rPr>
        <w:t xml:space="preserve"> контрольных вопросов), применяем</w:t>
      </w:r>
      <w:r w:rsidR="00A2456A">
        <w:rPr>
          <w:rFonts w:ascii="Times New Roman" w:hAnsi="Times New Roman" w:cs="Times New Roman"/>
          <w:b/>
          <w:sz w:val="24"/>
          <w:szCs w:val="24"/>
        </w:rPr>
        <w:t>ый</w:t>
      </w:r>
    </w:p>
    <w:p w:rsidR="008A62A2" w:rsidRPr="006B0601" w:rsidRDefault="008A62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01">
        <w:rPr>
          <w:rFonts w:ascii="Times New Roman" w:hAnsi="Times New Roman" w:cs="Times New Roman"/>
          <w:b/>
          <w:sz w:val="24"/>
          <w:szCs w:val="24"/>
        </w:rPr>
        <w:t>при осуществлении федерального государственного надзора</w:t>
      </w:r>
    </w:p>
    <w:p w:rsidR="008A62A2" w:rsidRPr="006B0601" w:rsidRDefault="008A62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01">
        <w:rPr>
          <w:rFonts w:ascii="Times New Roman" w:hAnsi="Times New Roman" w:cs="Times New Roman"/>
          <w:b/>
          <w:sz w:val="24"/>
          <w:szCs w:val="24"/>
        </w:rPr>
        <w:t>в области охраны, воспроизводства и использования</w:t>
      </w:r>
    </w:p>
    <w:p w:rsidR="008A62A2" w:rsidRPr="006B0601" w:rsidRDefault="008A62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01">
        <w:rPr>
          <w:rFonts w:ascii="Times New Roman" w:hAnsi="Times New Roman" w:cs="Times New Roman"/>
          <w:b/>
          <w:sz w:val="24"/>
          <w:szCs w:val="24"/>
        </w:rPr>
        <w:t>объектов животного мира и среды их обитания</w:t>
      </w:r>
    </w:p>
    <w:p w:rsidR="008A62A2" w:rsidRPr="006B0601" w:rsidRDefault="008A62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A2" w:rsidRPr="006B0601" w:rsidRDefault="008A62A2" w:rsidP="00A245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Настоящая форма проверочного листа (списка контрольных вопросов) (далее - проверочный лист) применяется в ходе плановых проверок юридических лиц и индивидуальных предпринимателей при осуществлении федерального государственного надзора в области охраны, воспроизводства и использования объектов животного мира и среды их обитания (далее - государственный надзор).</w:t>
      </w:r>
    </w:p>
    <w:p w:rsidR="008A62A2" w:rsidRPr="006B0601" w:rsidRDefault="008A62A2" w:rsidP="00A24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Предмет плановой проверки ограничивается обязательными требованиями, изложенными в форме проверочного листа.</w:t>
      </w:r>
    </w:p>
    <w:p w:rsidR="00A2456A" w:rsidRDefault="008A62A2" w:rsidP="00A24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1. Наименования органов государственного контроля (надзора):</w:t>
      </w:r>
      <w:r w:rsidR="00A2456A">
        <w:rPr>
          <w:rFonts w:ascii="Times New Roman" w:hAnsi="Times New Roman" w:cs="Times New Roman"/>
          <w:sz w:val="24"/>
          <w:szCs w:val="24"/>
        </w:rPr>
        <w:t xml:space="preserve"> Министерство экологии и рационального природопользования Красноярского края (далее – Министерство)</w:t>
      </w:r>
    </w:p>
    <w:p w:rsidR="008A62A2" w:rsidRPr="006B0601" w:rsidRDefault="008A62A2" w:rsidP="00A24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2. Проверочный лист утвержден приказом Федеральной службы по надзору в сфере природопользования от 18.09.2017 N 447 "Об утверждении форм проверочных листов (списков контрольных вопросов)".</w:t>
      </w:r>
    </w:p>
    <w:p w:rsidR="008A62A2" w:rsidRPr="006B0601" w:rsidRDefault="008A62A2" w:rsidP="00A2456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 xml:space="preserve">    3. Наименование юридического лица, фамилия, имя, отчество (при наличии)</w:t>
      </w:r>
    </w:p>
    <w:p w:rsidR="008A62A2" w:rsidRPr="006B0601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индивидуального предпринимателя ___________________________________________</w:t>
      </w:r>
    </w:p>
    <w:p w:rsidR="008A62A2" w:rsidRPr="006B0601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62A2" w:rsidRPr="006B0601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 xml:space="preserve">    4. Место проведения плановой проверки с заполнением проверочного листа</w:t>
      </w:r>
    </w:p>
    <w:p w:rsidR="008A62A2" w:rsidRPr="006B0601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62A2" w:rsidRPr="006B0601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62A2" w:rsidRPr="006B0601" w:rsidRDefault="00A2456A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="008A62A2" w:rsidRPr="006B0601">
        <w:rPr>
          <w:rFonts w:ascii="Times New Roman" w:hAnsi="Times New Roman" w:cs="Times New Roman"/>
          <w:sz w:val="24"/>
          <w:szCs w:val="24"/>
        </w:rPr>
        <w:t>Реквизиты   распоряжения  или  приказа  руководителя,  заместителя</w:t>
      </w:r>
    </w:p>
    <w:p w:rsidR="008A62A2" w:rsidRPr="006B0601" w:rsidRDefault="00A2456A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8A62A2" w:rsidRPr="006B0601">
        <w:rPr>
          <w:rFonts w:ascii="Times New Roman" w:hAnsi="Times New Roman" w:cs="Times New Roman"/>
          <w:sz w:val="24"/>
          <w:szCs w:val="24"/>
        </w:rPr>
        <w:t>, о проведении проверки ________________________</w:t>
      </w:r>
    </w:p>
    <w:p w:rsidR="008A62A2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56A" w:rsidRPr="006B0601" w:rsidRDefault="00A2456A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2A2" w:rsidRPr="006B0601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 xml:space="preserve">    6.  Учетный номер проверки и дата присвоения учетного номера проверки </w:t>
      </w:r>
      <w:proofErr w:type="gramStart"/>
      <w:r w:rsidRPr="006B06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62A2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 xml:space="preserve">едином </w:t>
      </w:r>
      <w:proofErr w:type="gramStart"/>
      <w:r w:rsidRPr="006B0601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6B0601">
        <w:rPr>
          <w:rFonts w:ascii="Times New Roman" w:hAnsi="Times New Roman" w:cs="Times New Roman"/>
          <w:sz w:val="24"/>
          <w:szCs w:val="24"/>
        </w:rPr>
        <w:t xml:space="preserve"> проверок ___________________________________________________</w:t>
      </w:r>
    </w:p>
    <w:p w:rsidR="00A2456A" w:rsidRPr="006B0601" w:rsidRDefault="00A2456A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2A2" w:rsidRPr="006B0601" w:rsidRDefault="008A62A2" w:rsidP="00EF5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 xml:space="preserve">    7.  Должность,  фамилия  и  инициалы должностного лица </w:t>
      </w:r>
      <w:r w:rsidR="00EF5730">
        <w:rPr>
          <w:rFonts w:ascii="Times New Roman" w:hAnsi="Times New Roman" w:cs="Times New Roman"/>
          <w:sz w:val="24"/>
          <w:szCs w:val="24"/>
        </w:rPr>
        <w:t>Министерства</w:t>
      </w:r>
      <w:bookmarkStart w:id="0" w:name="_GoBack"/>
      <w:bookmarkEnd w:id="0"/>
      <w:r w:rsidRPr="006B0601">
        <w:rPr>
          <w:rFonts w:ascii="Times New Roman" w:hAnsi="Times New Roman" w:cs="Times New Roman"/>
          <w:sz w:val="24"/>
          <w:szCs w:val="24"/>
        </w:rPr>
        <w:t>, проводящего</w:t>
      </w:r>
    </w:p>
    <w:p w:rsidR="008A62A2" w:rsidRPr="006B0601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 xml:space="preserve">плановую проверку и </w:t>
      </w:r>
      <w:proofErr w:type="gramStart"/>
      <w:r w:rsidRPr="006B0601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6B0601">
        <w:rPr>
          <w:rFonts w:ascii="Times New Roman" w:hAnsi="Times New Roman" w:cs="Times New Roman"/>
          <w:sz w:val="24"/>
          <w:szCs w:val="24"/>
        </w:rPr>
        <w:t xml:space="preserve"> проверочный лист _________________________</w:t>
      </w:r>
    </w:p>
    <w:p w:rsidR="008A62A2" w:rsidRPr="006B0601" w:rsidRDefault="008A62A2" w:rsidP="00A24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56A" w:rsidRDefault="00A2456A" w:rsidP="00A245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2A2" w:rsidRPr="006B0601" w:rsidRDefault="008A62A2" w:rsidP="00A245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8A62A2" w:rsidRPr="006B0601" w:rsidRDefault="008A6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005"/>
        <w:gridCol w:w="850"/>
      </w:tblGrid>
      <w:tr w:rsidR="008A62A2" w:rsidRPr="006B0601">
        <w:tc>
          <w:tcPr>
            <w:tcW w:w="567" w:type="dxa"/>
          </w:tcPr>
          <w:p w:rsidR="008A62A2" w:rsidRPr="006B0601" w:rsidRDefault="008A6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005" w:type="dxa"/>
          </w:tcPr>
          <w:p w:rsidR="008A62A2" w:rsidRPr="006B0601" w:rsidRDefault="008A6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hyperlink w:anchor="P4837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&lt;143&gt;</w:t>
              </w:r>
            </w:hyperlink>
          </w:p>
        </w:tc>
      </w:tr>
      <w:tr w:rsidR="008A62A2" w:rsidRPr="006B0601">
        <w:tc>
          <w:tcPr>
            <w:tcW w:w="9014" w:type="dxa"/>
            <w:gridSpan w:val="4"/>
          </w:tcPr>
          <w:p w:rsidR="008A62A2" w:rsidRPr="006B0601" w:rsidRDefault="008A62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Учет, кадастр, мониторинг объектов животного мира</w:t>
            </w: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Исполняет ли пользователь животным миром обязанности: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1.1. ежегодно проводить учет используемых им объектов животного мира и объемов их изъятия;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4 статьи 14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 </w:t>
            </w:r>
            <w:hyperlink w:anchor="P4838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&lt;144&gt;</w:t>
              </w:r>
            </w:hyperlink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1.2. представлять полученные данные в соответствующий специально уполномоченный государственный орган по охране, федеральному государственному надзору и регулированию использования объектов животного мира и среды их обитания?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Осуществляется ли государственным природоохранным учреждением, предусмотренным законодательством Российской Федерации об особо охраняемых природных территориях, (далее - дирекция ООПТ) ведение: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2.1. государственного учета объектов животного мира, находящихся на особо охраняемых природных территориях федерального значения;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 первый пункта 9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ведения государственного учета, государственного кадастра и государственного мониторинга объектов животного мира, утвержденного приказом Министерства природных ресурсов и экологии Российской Федерации от 22.12.2011 N 963 </w:t>
            </w:r>
            <w:hyperlink w:anchor="P4839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&lt;145&gt;</w:t>
              </w:r>
            </w:hyperlink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2.2. государственного кадастра объектов животного мира, находящихся на особо охраняемых природных территориях федерального значения;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2.3. государственного мониторинга объектов животного мира, находящихся на особо охраняемых природных территориях федерального значения? </w:t>
            </w:r>
            <w:hyperlink w:anchor="P4840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&lt;146&gt;</w:t>
              </w:r>
            </w:hyperlink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ли дирекцией ООПТ объем мероприятий, проводимых в рамках ведения государственного учета, государственного кадастра и государственного мониторинга объектов животного мира по согласованию с Минприроды России? </w:t>
            </w:r>
            <w:hyperlink w:anchor="P4840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&lt;146&gt;</w:t>
              </w:r>
            </w:hyperlink>
          </w:p>
        </w:tc>
        <w:tc>
          <w:tcPr>
            <w:tcW w:w="3005" w:type="dxa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 второй пункта 9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ведения государственного учета, государственного кадастра и государственного мониторинга объектов животного мира, утвержденного приказом Министерства природных ресурсов и экологии Российской Федерации от 22.12.2011 N 963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Представляются ли дирекцией ООПТ данные государственного учета, государственного кадастра и государственного мониторинга объектов животного мира на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электронных носителях в уполномоченные органы соответствующих субъектов Российской Федерации до 1 июля не реже одного раза в три года? </w:t>
            </w:r>
            <w:hyperlink w:anchor="P4840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&lt;146&gt;</w:t>
              </w:r>
            </w:hyperlink>
          </w:p>
        </w:tc>
        <w:tc>
          <w:tcPr>
            <w:tcW w:w="3005" w:type="dxa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16.1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ведения государственного учета, государственного кадастра и государственного </w:t>
            </w:r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объектов животного мира, утвержденного приказом Министерства природных ресурсов и экологии Российской Федерации от 22.12.2011 N 963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9014" w:type="dxa"/>
            <w:gridSpan w:val="4"/>
          </w:tcPr>
          <w:p w:rsidR="008A62A2" w:rsidRPr="006B0601" w:rsidRDefault="008A62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объектов животного мира и среды их обитания</w:t>
            </w:r>
          </w:p>
        </w:tc>
      </w:tr>
      <w:tr w:rsidR="008A62A2" w:rsidRPr="006B0601">
        <w:tc>
          <w:tcPr>
            <w:tcW w:w="567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Соблюдаются ли юридическим лицом, индивидуальным предпринимателем (далее - лицо) ограничения и запреты на использование объектов животного мира, установленные решением федерального органа исполнительной власти или высшего исполнительного органа государственной власти субъекта Российской Федерации?</w:t>
            </w:r>
          </w:p>
        </w:tc>
        <w:tc>
          <w:tcPr>
            <w:tcW w:w="3005" w:type="dxa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статьи 21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Предусматриваются ли и проводятся ли лицом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, проектировании и строительстве населенных пунктов, предприятий, сооружений и других объектов;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22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совершенствовании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и внедрении новых технологических процессов;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 целинных земель, заболоченных, прибрежных и занятых кустарниками территорий;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6.4. мелиорации земель;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лесов;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6.6.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геолого-разведочных работ;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6.7. добыче полезных ископаемых;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6.8.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мест выпаса и прогона сельскохозяйственных животных;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6.9. разработке туристических </w:t>
            </w: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6.10. организации мест массового отдыха населения;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6.11.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других видов хозяйственной деятельности?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Разрабатываются ли и осуществляются ли лицом мероприятия, обеспечивающие сохранение путей миграции объектов животного мира и мест их постоянной концентрации, в том числе в период размножения и зимовки при размещении, проектировании и строительстве: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7.1. аэродромов;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 статьи 22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7.2. железнодорожных, шоссейных, трубопроводных и других транспортных магистралей;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7.3. линий электропередачи и связи;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7.4. каналов;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7.5. плотин;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7.6. иных гидротехнических сооружений?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2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Соблюдается ли лицом запрет на действия, которые могут привести к гибели, сокращению численности или нарушению среды обитания объектов животного мира, занесенных в Красную книгу Российской Федерации, красные книги субъектов Российской Федерации?</w:t>
            </w:r>
          </w:p>
        </w:tc>
        <w:tc>
          <w:tcPr>
            <w:tcW w:w="3005" w:type="dxa"/>
            <w:tcBorders>
              <w:bottom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24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мире";</w:t>
            </w:r>
          </w:p>
        </w:tc>
        <w:tc>
          <w:tcPr>
            <w:tcW w:w="850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(список) объектов животного мира, занесенных в Красную книгу Российской Федерации (по состоянию на 1 ноября 1997 г.), утвержденный приказом Государственного комитета Российской Федерации по охране окружающей среды от 19.12.1997 N 569 </w:t>
            </w:r>
            <w:hyperlink w:anchor="P4841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&lt;147&gt;</w:t>
              </w:r>
            </w:hyperlink>
          </w:p>
        </w:tc>
        <w:tc>
          <w:tcPr>
            <w:tcW w:w="850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Соблюдает ли лицо, занимающееся содержанием и разведением объектов животного мира, требование о гуманном обращении с ними, соблюдении надлежащих зоогигиенических требований к их содержанию?</w:t>
            </w:r>
          </w:p>
        </w:tc>
        <w:tc>
          <w:tcPr>
            <w:tcW w:w="3005" w:type="dxa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26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Осуществляется ли лицом регулирование численности отдельных объектов животного мира: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10.1. в отношении объектов животного мира, определенных специально уполномоченными государственными органами по охране, контролю и регулированию использования объектов животного мира и среды их обитания;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27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10.2. способами, исключающими причинение вреда другим объектам животного мира и обеспечивающими сохранность среды их обитания?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ли лицом меры по предотвращению заболеваний и гибели объектов животного мира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11.1.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и других работ;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статьи 28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11.2. эксплуатации ирригационных и мелиоративных систем, транспортных средств, линий связи и электропередачи?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Соблюдается ли лицом запрет на выжигание растительности без осуществления мер, гарантирующих предотвращение заболеваний и гибели объектов животного мира, а также ухудшения среды их обитания?</w:t>
            </w:r>
          </w:p>
        </w:tc>
        <w:tc>
          <w:tcPr>
            <w:tcW w:w="3005" w:type="dxa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 статьи 28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2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лицом в целях предотвращения гибели объектов животного мира запреты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13.1. хранение и применение ядохимикатов, удобрений, химических реагентов, горюче-смазочных материалов и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обитания;</w:t>
            </w:r>
          </w:p>
        </w:tc>
        <w:tc>
          <w:tcPr>
            <w:tcW w:w="3005" w:type="dxa"/>
            <w:tcBorders>
              <w:bottom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6 статьи 28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мире";</w:t>
            </w:r>
          </w:p>
        </w:tc>
        <w:tc>
          <w:tcPr>
            <w:tcW w:w="850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rPr>
          <w:trHeight w:val="517"/>
        </w:trPr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13.08.1996 N 997 </w:t>
            </w:r>
            <w:hyperlink w:anchor="P4842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&lt;148&gt;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Требования)</w:t>
            </w:r>
          </w:p>
        </w:tc>
        <w:tc>
          <w:tcPr>
            <w:tcW w:w="850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13.2. установление сплошных, не имеющих специальных проходов заграждений и сооружений на путях массовой миграции животных;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13.3. устройство в реках или протоках запаней или установление орудий лова, </w:t>
            </w: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 которых превышают две трети ширины водотока;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13.4. расчистку просек под линиями связи и электропередачи вдоль трубопроводов от подроста древесно-кустарниковой растительности в период размножения животных?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Информирует ли своевременно лицо, действующее во всех сферах производства, специально уполномоченные государственные органы по охране, контролю и регулированию использования объектов животного мира и среды их обитания о случаях гибели животных при осуществлении производственных процессов, а также при эксплуатации транспортных магистралей, трубопроводов, линий связи и электропередачи?</w:t>
            </w:r>
          </w:p>
        </w:tc>
        <w:tc>
          <w:tcPr>
            <w:tcW w:w="3005" w:type="dxa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Соблюдаются ли лицом при осуществлении сельскохозяйственных производственных процессов требования: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15.1. о недопустимости применения технологий и механизмов, которые вызывают массовую гибель объектов животного мира или изменение среды их обитания;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9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4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15.2. об использовании при производстве полевых сельскохозяйственных работ технологии, специально оборудованной сельскохозяйственной техники, порядка работ, исключающих возможность гибели животных;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15.3. о запрете сброса любых сточных вод и отходов в местах нереста, зимовки и массовых скоплений водных и околоводных животных;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15.4. об обеспечении владельцами сельскохозяйственных угодий по согласованию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 защиты объектов животного мира в пределах этих угодий в периоды </w:t>
            </w: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размножения и линьки и сохранения участков, являющихся убежищами для объектов животного мира;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15.5. об обеспечении при создании и эксплуатации ирригационных и мелиоративных сооружений в местах естественного обитания, на путях миграции и в местах сезонной концентрации объектов животного мира условий для свободного и безопасного их передвижения через указанные сооружения, оснащении водозаборных сооружений и каналов гидромелиоративных систем специальными защитными устройствами?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Соблюдаются ли лицом при осуществлении промышленных и водохозяйственных производственных процессов требования: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16.1. об осуществлении промышленных и водохозяйственных процессов на производственных площадках, имеющих специальные ограждения, предотвращающие появление на территории этих площадок диких животных;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16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850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16.2. о хранении материалов и сырья только в огороженных местах на бетонированных и обвалованных площадках с замкнутой системой канализации;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16.3. о помещении хозяйственных и производственных сточных вод в емкости для обработки на самой производственной площадке или для транспортировки на специальные полигоны для последующей утилизации;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16.4. об обеспечении полной герметизации систем сбора, хранения и транспортировки добываемого жидкого и газообразного сырья;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16.5. о снабжении емкостей и резервуаров системой защиты в целях предотвращения попадания в них животных;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16.6. о запрете сброса любых сточных </w:t>
            </w: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 в местах нереста, зимовки и массовых скоплений водных и околоводных животных?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Соблюдаются ли лицом требования: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17.1. об ограждении опасных участков транспортных магистралей в местах концентрации объектов животного мира и на путях их миграции устройствами со специальными проходами, типы и конструкции которых согласовываются со специально уполномоченными государственными органами по охране и 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животного мира и среды их обитания;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25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17.2. об обеспечении свободной миграции наземных животных при пересечении транспортными магистралями мелких рек и ручьев (поверхностных водотоков);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17.3. об оснащении линий электропередачи, опор и изоляторов специальными </w:t>
            </w:r>
            <w:proofErr w:type="spell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птицезащитными</w:t>
            </w:r>
            <w:proofErr w:type="spell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устройствами, в том числе препятствующими птицам устраивать гнездовья в местах, допускающих прикосновение птиц к </w:t>
            </w:r>
            <w:proofErr w:type="spell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токонесущим</w:t>
            </w:r>
            <w:proofErr w:type="spell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проводам?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92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Обеспечено ли лицом проведение государственного учета зоологических коллекций, представляющих научную, культурно-просветительную, учебно-воспитательную и эстетическую ценность, отдельных выдающихся коллекционных экспонатов, независимо от формы их собственности?</w:t>
            </w:r>
          </w:p>
        </w:tc>
        <w:tc>
          <w:tcPr>
            <w:tcW w:w="3005" w:type="dxa"/>
            <w:tcBorders>
              <w:bottom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статьи 29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мире";</w:t>
            </w:r>
          </w:p>
        </w:tc>
        <w:tc>
          <w:tcPr>
            <w:tcW w:w="850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17.07.1996 N 823 "О порядке государственного учета, пополнения, хранения, приобретения, продажи, пересылки, вывоза за пределы Российской Федерации и ввоза на ее территорию зоологических коллекций" </w:t>
            </w:r>
            <w:hyperlink w:anchor="P4843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&lt;149&gt;</w:t>
              </w:r>
            </w:hyperlink>
          </w:p>
        </w:tc>
        <w:tc>
          <w:tcPr>
            <w:tcW w:w="850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9014" w:type="dxa"/>
            <w:gridSpan w:val="4"/>
          </w:tcPr>
          <w:p w:rsidR="008A62A2" w:rsidRPr="006B0601" w:rsidRDefault="008A62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Получение разрешений на использование объектов животного мира</w:t>
            </w: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92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лицом оборот диких животных, принадлежащих к видам, </w:t>
            </w: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занесенным в Красную книгу Российской Федерации, по разрешению (распорядительной лицензии), выдаваемому </w:t>
            </w:r>
            <w:proofErr w:type="spell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Росприроднадзором</w:t>
            </w:r>
            <w:proofErr w:type="spell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05" w:type="dxa"/>
            <w:tcBorders>
              <w:bottom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4 статьи 24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24.04.1995 N 52-ФЗ "О животном мире";</w:t>
            </w:r>
          </w:p>
        </w:tc>
        <w:tc>
          <w:tcPr>
            <w:tcW w:w="850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Порядок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выдачи разрешений (распорядительных лицензий) на оборот диких животных, принадлежащих к видам, занесенным в Красную книгу Российской Федерации, утвержденный постановлением Правительства Российской Федерации от 19.02.1996 N 156 </w:t>
            </w:r>
            <w:hyperlink w:anchor="P4844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&lt;150&gt;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(распорядительной лицензии) на оборот диких животных, принадлежащих к видам, занесенным в Красную книгу Российской Федерации, утвержденная приказом Министерства природных ресурсов Российской Федерации от 03.09.2003 N 798 </w:t>
            </w:r>
            <w:hyperlink w:anchor="P4845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&lt;151&gt;</w:t>
              </w:r>
            </w:hyperlink>
          </w:p>
        </w:tc>
        <w:tc>
          <w:tcPr>
            <w:tcW w:w="850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92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ли лицом на основании разрешений, выданных </w:t>
            </w:r>
            <w:proofErr w:type="spell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Росприроднадзором</w:t>
            </w:r>
            <w:proofErr w:type="spell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20.1. акклиматизация новых для фауны Российской Федерации объектов животного мира;</w:t>
            </w:r>
          </w:p>
        </w:tc>
        <w:tc>
          <w:tcPr>
            <w:tcW w:w="3005" w:type="dxa"/>
            <w:tcBorders>
              <w:bottom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25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мире";</w:t>
            </w:r>
          </w:p>
        </w:tc>
        <w:tc>
          <w:tcPr>
            <w:tcW w:w="850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rPr>
          <w:trHeight w:val="517"/>
        </w:trPr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5.3.4.1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30.07.2004 N 400</w:t>
            </w:r>
          </w:p>
        </w:tc>
        <w:tc>
          <w:tcPr>
            <w:tcW w:w="850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20.2. переселение объектов животного мира в новые места обитания;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20.3. мероприятия по гибридизации объектов животного мира?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ли лицом содержание и разведение объектов животного мира в </w:t>
            </w:r>
            <w:proofErr w:type="spell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полувольных</w:t>
            </w:r>
            <w:proofErr w:type="spell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искусственно созданной среде обитания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их обитания?</w:t>
            </w:r>
          </w:p>
        </w:tc>
        <w:tc>
          <w:tcPr>
            <w:tcW w:w="3005" w:type="dxa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статьи 26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лицом добыча </w:t>
            </w: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животного мира, не отнесенных к охотничьим ресурсам и водным биологическим ресурсам,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обитания?</w:t>
            </w:r>
          </w:p>
        </w:tc>
        <w:tc>
          <w:tcPr>
            <w:tcW w:w="3005" w:type="dxa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статьи 43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92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Осуществлялся ли лицом ввоз на территорию Российской Федерации видов дикой фауны, находящихся под угрозой исчезновения, их частей или дериватов, подпадающих под действие </w:t>
            </w:r>
            <w:hyperlink r:id="rId40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Конвенции</w:t>
              </w:r>
            </w:hyperlink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о международной торговле видами дикой флоры и фауны, находящимися под угрозой исчезновения, от 3 марта 1973 г. </w:t>
            </w:r>
            <w:hyperlink w:anchor="P4846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&lt;152&gt;</w:t>
              </w:r>
            </w:hyperlink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Конвенция), кроме осетровых видов рыб, в предусмотренных </w:t>
            </w:r>
            <w:hyperlink r:id="rId41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Конвенцией</w:t>
              </w:r>
            </w:hyperlink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случаях при наличии разрешительных документов административного органа по </w:t>
            </w:r>
            <w:hyperlink r:id="rId42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Конвенции</w:t>
              </w:r>
            </w:hyperlink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другого компетентного органа государства-экспортера и разрешения (сертификата) административного органа по </w:t>
            </w:r>
            <w:hyperlink r:id="rId43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Конвенции</w:t>
              </w:r>
            </w:hyperlink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05" w:type="dxa"/>
            <w:tcBorders>
              <w:bottom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III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5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Конвенции;</w:t>
            </w:r>
          </w:p>
        </w:tc>
        <w:tc>
          <w:tcPr>
            <w:tcW w:w="850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gramStart"/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"б" пункта 2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04.05.2008 N 337 "О мерах по 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 марта 1973 г., в отношении видов дикой фауны и флоры, находящихся под угрозой исчезновения, кроме осетровых видов рыб" </w:t>
            </w:r>
            <w:hyperlink w:anchor="P4847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&lt;153&gt;</w:t>
              </w:r>
            </w:hyperlink>
            <w:proofErr w:type="gramEnd"/>
          </w:p>
        </w:tc>
        <w:tc>
          <w:tcPr>
            <w:tcW w:w="850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9014" w:type="dxa"/>
            <w:gridSpan w:val="4"/>
          </w:tcPr>
          <w:p w:rsidR="008A62A2" w:rsidRPr="006B0601" w:rsidRDefault="008A62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Пользование животным миром</w:t>
            </w: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Исполняются ли пользователем животным миром обязанности: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24.1. осуществлять только разрешенные виды пользования животным миром;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40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24.2. применять при пользовании животным миром способы, не нарушающие целостности естественных сообществ;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24.3. не допускать разрушения или ухудшения среды обитания объектов животного мира;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24.4. осуществлять оценку состояния используемых объектов животного мира, а также оценку состояния среды их обитания;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24.5. оказывать помощь </w:t>
            </w: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органам в осуществлении охраны животного мира;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24.6. обеспечивать охрану и воспроизводство объектов животного мира, в том числе редких и находящихся под угрозой исчезновения?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лицом требования, установленные </w:t>
            </w:r>
            <w:hyperlink r:id="rId48" w:history="1">
              <w:r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Правилами</w:t>
              </w:r>
            </w:hyperlink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ресурсов: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Правил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ресурсов, утвержденных постановлением Правительства Российской Федерации от 06.01.1997 N 13 </w:t>
            </w:r>
            <w:hyperlink w:anchor="P4848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&lt;154&gt;</w:t>
              </w:r>
            </w:hyperlink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25.1. о регистрации полученных разрешений в территориальном органе </w:t>
            </w:r>
            <w:proofErr w:type="spell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25.2. о составлении на месте по факту каждого добывания акта с указанием количества добытых объектов животного мира, времени, места, орудий добывания, фамилий лиц, ответственных и привлеченных для добывания;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25.3. о возврате разрешения с отметкой территориального органа </w:t>
            </w:r>
            <w:proofErr w:type="spell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отчета о результатах добывания в </w:t>
            </w:r>
            <w:proofErr w:type="spell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в 2-месячный срок после окончания срока действия разрешения;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25.4. о возврате неиспользованных разрешений по окончании срока их действия в </w:t>
            </w:r>
            <w:proofErr w:type="spell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 причин;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25.5. об определении сроков и способов добывания объектов животного мира в соответствии с целями добывания и предотвращении нанесения ущерба естественным популяциям этих видов животных и местам их обитания;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25.6. об использовании орудий и способов добывания объектов животного мира, обеспечивающих избирательность действия и снижающих нанесение физических и психических травм животным?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разных форм наблюдения, мечения, фотографирования </w:t>
            </w:r>
            <w:r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методов исследования без изъятия объектов животного мира из среды обитания в научных, культурно-просветительных, воспитательных, рекреационных и эстетических целях без специального разрешения, за исключением случаев, когда такое пользование запрещено, выполняется ли лицом условия о недопустимости:</w:t>
            </w:r>
          </w:p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26.1. нанесения вреда животному миру или среде его обитания;</w:t>
            </w:r>
          </w:p>
        </w:tc>
        <w:tc>
          <w:tcPr>
            <w:tcW w:w="3005" w:type="dxa"/>
            <w:vMerge w:val="restart"/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статьи 44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24.04.1995 N 52-ФЗ "О животном мире"</w:t>
            </w: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A62A2" w:rsidRPr="006B0601" w:rsidRDefault="008A62A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26.2. нарушения прав пользователей животным миром, другими природными ресурсами?</w:t>
            </w:r>
          </w:p>
        </w:tc>
        <w:tc>
          <w:tcPr>
            <w:tcW w:w="3005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c>
          <w:tcPr>
            <w:tcW w:w="9014" w:type="dxa"/>
            <w:gridSpan w:val="4"/>
          </w:tcPr>
          <w:p w:rsidR="008A62A2" w:rsidRPr="006B0601" w:rsidRDefault="008A62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Возмещение вреда, причиненного объектам животного мира</w:t>
            </w:r>
          </w:p>
        </w:tc>
      </w:tr>
      <w:tr w:rsidR="008A62A2" w:rsidRPr="006B0601">
        <w:tc>
          <w:tcPr>
            <w:tcW w:w="567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92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если причинен вред объектам животного мира и среде их обитания, возмещен ли лицом нанесенный ущерб добровольно либо по решению суда или арбитражного суда?</w:t>
            </w:r>
          </w:p>
        </w:tc>
        <w:tc>
          <w:tcPr>
            <w:tcW w:w="3005" w:type="dxa"/>
            <w:tcBorders>
              <w:bottom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статьи 56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24.04.1995 N 52-ФЗ "О животном мире";</w:t>
            </w:r>
          </w:p>
        </w:tc>
        <w:tc>
          <w:tcPr>
            <w:tcW w:w="850" w:type="dxa"/>
            <w:vMerge w:val="restart"/>
          </w:tcPr>
          <w:p w:rsidR="008A62A2" w:rsidRPr="006B0601" w:rsidRDefault="008A6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2" w:rsidRPr="006B06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8A62A2" w:rsidRPr="006B0601" w:rsidRDefault="00EF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Методика</w:t>
              </w:r>
            </w:hyperlink>
            <w:r w:rsidR="008A62A2" w:rsidRPr="006B0601">
              <w:rPr>
                <w:rFonts w:ascii="Times New Roman" w:hAnsi="Times New Roman" w:cs="Times New Roman"/>
                <w:sz w:val="24"/>
                <w:szCs w:val="24"/>
              </w:rPr>
              <w:t xml:space="preserve">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обитания, утвержденная приказом Министерства природных ресурсов Российской Федерации от 28.04.2008 N 107 </w:t>
            </w:r>
            <w:hyperlink w:anchor="P4849" w:history="1">
              <w:r w:rsidR="008A62A2" w:rsidRPr="006B06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&lt;155&gt;</w:t>
              </w:r>
            </w:hyperlink>
          </w:p>
        </w:tc>
        <w:tc>
          <w:tcPr>
            <w:tcW w:w="850" w:type="dxa"/>
            <w:vMerge/>
          </w:tcPr>
          <w:p w:rsidR="008A62A2" w:rsidRPr="006B0601" w:rsidRDefault="008A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2A2" w:rsidRPr="006B0601" w:rsidRDefault="008A6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2A2" w:rsidRPr="006B0601" w:rsidRDefault="008A6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60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37"/>
      <w:bookmarkEnd w:id="1"/>
      <w:r w:rsidRPr="006B0601">
        <w:rPr>
          <w:rFonts w:ascii="Times New Roman" w:hAnsi="Times New Roman" w:cs="Times New Roman"/>
          <w:sz w:val="24"/>
          <w:szCs w:val="24"/>
        </w:rPr>
        <w:t>&lt;143&gt; Указывается: "да", "нет", либо "н/</w:t>
      </w:r>
      <w:proofErr w:type="gramStart"/>
      <w:r w:rsidRPr="006B06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0601">
        <w:rPr>
          <w:rFonts w:ascii="Times New Roman" w:hAnsi="Times New Roman" w:cs="Times New Roman"/>
          <w:sz w:val="24"/>
          <w:szCs w:val="24"/>
        </w:rPr>
        <w:t>" - требование на юридическое лицо/индивидуального предпринимателя не распространяется.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38"/>
      <w:bookmarkEnd w:id="2"/>
      <w:r w:rsidRPr="006B0601">
        <w:rPr>
          <w:rFonts w:ascii="Times New Roman" w:hAnsi="Times New Roman" w:cs="Times New Roman"/>
          <w:sz w:val="24"/>
          <w:szCs w:val="24"/>
        </w:rPr>
        <w:t>&lt;144&gt; Собрание законодательства Российской Федерации, 1995, N 17, ст. 1462; 2016, N 27, ст. 4160.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39"/>
      <w:bookmarkEnd w:id="3"/>
      <w:r w:rsidRPr="006B0601">
        <w:rPr>
          <w:rFonts w:ascii="Times New Roman" w:hAnsi="Times New Roman" w:cs="Times New Roman"/>
          <w:sz w:val="24"/>
          <w:szCs w:val="24"/>
        </w:rPr>
        <w:t xml:space="preserve">&lt;145&gt; </w:t>
      </w:r>
      <w:proofErr w:type="gramStart"/>
      <w:r w:rsidRPr="006B060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B0601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14.03.2012, регистрационный N 23473.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840"/>
      <w:bookmarkEnd w:id="4"/>
      <w:r w:rsidRPr="006B0601">
        <w:rPr>
          <w:rFonts w:ascii="Times New Roman" w:hAnsi="Times New Roman" w:cs="Times New Roman"/>
          <w:sz w:val="24"/>
          <w:szCs w:val="24"/>
        </w:rPr>
        <w:t xml:space="preserve">&lt;146&gt; Вопросы применяются при осуществлении государственного надзора Федеральной службой по надзору в сфере природопользования и ее территориальными </w:t>
      </w:r>
      <w:r w:rsidRPr="006B0601">
        <w:rPr>
          <w:rFonts w:ascii="Times New Roman" w:hAnsi="Times New Roman" w:cs="Times New Roman"/>
          <w:sz w:val="24"/>
          <w:szCs w:val="24"/>
        </w:rPr>
        <w:lastRenderedPageBreak/>
        <w:t>органами.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841"/>
      <w:bookmarkEnd w:id="5"/>
      <w:proofErr w:type="gramStart"/>
      <w:r w:rsidRPr="006B0601">
        <w:rPr>
          <w:rFonts w:ascii="Times New Roman" w:hAnsi="Times New Roman" w:cs="Times New Roman"/>
          <w:sz w:val="24"/>
          <w:szCs w:val="24"/>
        </w:rPr>
        <w:t>&lt;147&gt; Зарегистрирован Министерством юстиции Российской Федерации 11.02.1998, регистрационный N 1472, с изменениями, внесенными приказом Государственного комитета Российской Федерации по охране окружающей среды от 05.11.1999 N 659 (зарегистрирован Министерством юстиции Российской Федерации 03.02.2000, регистрационный N 2070), приказом Министерства природных ресурсов Российской Федерации от 09.09.2004 N 635 (зарегистрирован Министерством юстиции Российской Федерации 30.09.2004, регистрационный N 6050), приказом Министерства природных ресурсов и экологии</w:t>
      </w:r>
      <w:proofErr w:type="gramEnd"/>
      <w:r w:rsidRPr="006B0601">
        <w:rPr>
          <w:rFonts w:ascii="Times New Roman" w:hAnsi="Times New Roman" w:cs="Times New Roman"/>
          <w:sz w:val="24"/>
          <w:szCs w:val="24"/>
        </w:rPr>
        <w:t xml:space="preserve"> Российской Федерации от 28.04.2011 N 242 (</w:t>
      </w:r>
      <w:proofErr w:type="gramStart"/>
      <w:r w:rsidRPr="006B060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B0601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10.06.2011, регистрационный N 20993).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42"/>
      <w:bookmarkEnd w:id="6"/>
      <w:r w:rsidRPr="006B0601">
        <w:rPr>
          <w:rFonts w:ascii="Times New Roman" w:hAnsi="Times New Roman" w:cs="Times New Roman"/>
          <w:sz w:val="24"/>
          <w:szCs w:val="24"/>
        </w:rPr>
        <w:t>&lt;148&gt; Собрание законодательства Российской Федерации, 1996, N 37, ст. 4290; 2008, N 12, ст. 1130.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843"/>
      <w:bookmarkEnd w:id="7"/>
      <w:r w:rsidRPr="006B0601">
        <w:rPr>
          <w:rFonts w:ascii="Times New Roman" w:hAnsi="Times New Roman" w:cs="Times New Roman"/>
          <w:sz w:val="24"/>
          <w:szCs w:val="24"/>
        </w:rPr>
        <w:t>&lt;149&gt; Собрание законодательства Российской Федерации, 1996, N 31, ст. 3718; 2004, N 51, ст. 5188.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844"/>
      <w:bookmarkEnd w:id="8"/>
      <w:r w:rsidRPr="006B0601">
        <w:rPr>
          <w:rFonts w:ascii="Times New Roman" w:hAnsi="Times New Roman" w:cs="Times New Roman"/>
          <w:sz w:val="24"/>
          <w:szCs w:val="24"/>
        </w:rPr>
        <w:t>&lt;150&gt; Собрание законодательства Российской Федерации, 1996, N 9, ст. 807; 2014, N 18, ст. 2198.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845"/>
      <w:bookmarkEnd w:id="9"/>
      <w:r w:rsidRPr="006B0601">
        <w:rPr>
          <w:rFonts w:ascii="Times New Roman" w:hAnsi="Times New Roman" w:cs="Times New Roman"/>
          <w:sz w:val="24"/>
          <w:szCs w:val="24"/>
        </w:rPr>
        <w:t xml:space="preserve">&lt;151&gt; </w:t>
      </w:r>
      <w:proofErr w:type="gramStart"/>
      <w:r w:rsidRPr="006B060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B0601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24.09.2003, регистрационный N 5109, с изменениями, внесенными приказом Министерства природных ресурсов Российской Федерации от 21.08.2006 N 187 (зарегистрирован Министерством юстиции Российской Федерации 14.09.2006, регистрационный N 8249).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846"/>
      <w:bookmarkEnd w:id="10"/>
      <w:r w:rsidRPr="006B0601">
        <w:rPr>
          <w:rFonts w:ascii="Times New Roman" w:hAnsi="Times New Roman" w:cs="Times New Roman"/>
          <w:sz w:val="24"/>
          <w:szCs w:val="24"/>
        </w:rPr>
        <w:t xml:space="preserve">&lt;152&gt; Сборник действующих договоров, соглашений и конвенций, заключенных СССР с иностранными государствами. </w:t>
      </w:r>
      <w:proofErr w:type="spellStart"/>
      <w:r w:rsidRPr="006B060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B0601">
        <w:rPr>
          <w:rFonts w:ascii="Times New Roman" w:hAnsi="Times New Roman" w:cs="Times New Roman"/>
          <w:sz w:val="24"/>
          <w:szCs w:val="24"/>
        </w:rPr>
        <w:t>. XXXII. - М., 1978. с. 549 - 562.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847"/>
      <w:bookmarkEnd w:id="11"/>
      <w:r w:rsidRPr="006B0601">
        <w:rPr>
          <w:rFonts w:ascii="Times New Roman" w:hAnsi="Times New Roman" w:cs="Times New Roman"/>
          <w:sz w:val="24"/>
          <w:szCs w:val="24"/>
        </w:rPr>
        <w:t>&lt;153&gt; Собрание законодательства Российской Федерации, 2008, N 19, ст. 2175; 2012, N 6, ст. 692.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848"/>
      <w:bookmarkEnd w:id="12"/>
      <w:r w:rsidRPr="006B0601">
        <w:rPr>
          <w:rFonts w:ascii="Times New Roman" w:hAnsi="Times New Roman" w:cs="Times New Roman"/>
          <w:sz w:val="24"/>
          <w:szCs w:val="24"/>
        </w:rPr>
        <w:t>&lt;154&gt; Собрание законодательства Российской Федерации, 1997, N 3, ст. 385; 2013, N 24, ст. 2999.</w:t>
      </w:r>
    </w:p>
    <w:p w:rsidR="008A62A2" w:rsidRPr="006B0601" w:rsidRDefault="008A6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849"/>
      <w:bookmarkEnd w:id="13"/>
      <w:r w:rsidRPr="006B0601">
        <w:rPr>
          <w:rFonts w:ascii="Times New Roman" w:hAnsi="Times New Roman" w:cs="Times New Roman"/>
          <w:sz w:val="24"/>
          <w:szCs w:val="24"/>
        </w:rPr>
        <w:t xml:space="preserve">&lt;155&gt; </w:t>
      </w:r>
      <w:proofErr w:type="gramStart"/>
      <w:r w:rsidRPr="006B060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B0601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29.05.2008, регистрационный N 11775, с изменениями, внесенными приказом Министерства природных ресурсов и экологии Российской Федерации от 12.12.2012 N 429 (зарегистрирован Министерством юстиции Российской Федерации 11.03.2013, регистрационный N 27579).</w:t>
      </w:r>
    </w:p>
    <w:p w:rsidR="008A62A2" w:rsidRPr="006B0601" w:rsidRDefault="008A6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2A2" w:rsidRPr="006B0601" w:rsidRDefault="008A6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2A2" w:rsidRPr="006B0601" w:rsidRDefault="008A6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2A2" w:rsidRPr="006B0601" w:rsidRDefault="008A6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2A2" w:rsidRPr="006B0601" w:rsidRDefault="008A62A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P4863"/>
      <w:bookmarkEnd w:id="14"/>
    </w:p>
    <w:p w:rsidR="006B0601" w:rsidRPr="006B0601" w:rsidRDefault="006B0601">
      <w:pPr>
        <w:spacing w:after="1"/>
        <w:rPr>
          <w:rFonts w:ascii="Times New Roman" w:hAnsi="Times New Roman" w:cs="Times New Roman"/>
          <w:sz w:val="24"/>
          <w:szCs w:val="24"/>
        </w:rPr>
      </w:pPr>
    </w:p>
    <w:sectPr w:rsidR="006B0601" w:rsidRPr="006B0601" w:rsidSect="008A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A2"/>
    <w:rsid w:val="003A4D77"/>
    <w:rsid w:val="00640ADE"/>
    <w:rsid w:val="006B0601"/>
    <w:rsid w:val="008A62A2"/>
    <w:rsid w:val="009736B2"/>
    <w:rsid w:val="009D2CE5"/>
    <w:rsid w:val="00A2456A"/>
    <w:rsid w:val="00E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2A2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8A6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A6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A6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2A2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8A6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A6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A6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48D18C7579F7180AF3FE3589AF8BB707C10F0622EA7F954E856CC1781AA78DA935368005582BF8LEoBD" TargetMode="External"/><Relationship Id="rId18" Type="http://schemas.openxmlformats.org/officeDocument/2006/relationships/hyperlink" Target="consultantplus://offline/ref=7148D18C7579F7180AF3FE3589AF8BB707C10F0622EA7F954E856CC1781AA78DA935368005582BF6LEo2D" TargetMode="External"/><Relationship Id="rId26" Type="http://schemas.openxmlformats.org/officeDocument/2006/relationships/hyperlink" Target="consultantplus://offline/ref=7148D18C7579F7180AF3FE3589AF8BB703C40D032AE5229F46DC60C37F15F89AAE7C3A81055829LFo9D" TargetMode="External"/><Relationship Id="rId39" Type="http://schemas.openxmlformats.org/officeDocument/2006/relationships/hyperlink" Target="consultantplus://offline/ref=7148D18C7579F7180AF3FE3589AF8BB707C10F0622EA7F954E856CC1781AA78DA935368305L5oBD" TargetMode="External"/><Relationship Id="rId21" Type="http://schemas.openxmlformats.org/officeDocument/2006/relationships/hyperlink" Target="consultantplus://offline/ref=7148D18C7579F7180AF3FE3589AF8BB703C40D032AE5229F46DC60C37F15F89AAE7C3A8105582BLFoCD" TargetMode="External"/><Relationship Id="rId34" Type="http://schemas.openxmlformats.org/officeDocument/2006/relationships/hyperlink" Target="consultantplus://offline/ref=7148D18C7579F7180AF3FE3589AF8BB705C7090323EE7F954E856CC1781AA78DA935368005582AFELEo7D" TargetMode="External"/><Relationship Id="rId42" Type="http://schemas.openxmlformats.org/officeDocument/2006/relationships/hyperlink" Target="consultantplus://offline/ref=7148D18C7579F7180AF3FB3A8AAF8BB705C40F022AE5229F46DC60C3L7oFD" TargetMode="External"/><Relationship Id="rId47" Type="http://schemas.openxmlformats.org/officeDocument/2006/relationships/hyperlink" Target="consultantplus://offline/ref=7148D18C7579F7180AF3FE3589AF8BB707C10F0622EA7F954E856CC1781AA78DA9353680055828F6LEo0D" TargetMode="External"/><Relationship Id="rId50" Type="http://schemas.openxmlformats.org/officeDocument/2006/relationships/hyperlink" Target="consultantplus://offline/ref=7148D18C7579F7180AF3FE3589AF8BB705C50C012BEE7F954E856CC1781AA78DA935368005582AFELEoAD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7148D18C7579F7180AF3FE3589AF8BB705C30C0025EA7F954E856CC1781AA78DA935368005582AFDLEo1D" TargetMode="External"/><Relationship Id="rId12" Type="http://schemas.openxmlformats.org/officeDocument/2006/relationships/hyperlink" Target="consultantplus://offline/ref=7148D18C7579F7180AF3FE3589AF8BB707C10F0622EA7F954E856CC1781AA78DA935368005582BF8LEo4D" TargetMode="External"/><Relationship Id="rId17" Type="http://schemas.openxmlformats.org/officeDocument/2006/relationships/hyperlink" Target="consultantplus://offline/ref=7148D18C7579F7180AF3FE3589AF8BB707C10F0622EA7F954E856CC1781AA78DA9353688L0oCD" TargetMode="External"/><Relationship Id="rId25" Type="http://schemas.openxmlformats.org/officeDocument/2006/relationships/hyperlink" Target="consultantplus://offline/ref=7148D18C7579F7180AF3FE3589AF8BB703C40D032AE5229F46DC60C37F15F89AAE7C3A81055829LFoAD" TargetMode="External"/><Relationship Id="rId33" Type="http://schemas.openxmlformats.org/officeDocument/2006/relationships/hyperlink" Target="consultantplus://offline/ref=7148D18C7579F7180AF3FE3589AF8BB707C10F0622EA7F954E856CC1781AA78DA935368005582FFFLEo6D" TargetMode="External"/><Relationship Id="rId38" Type="http://schemas.openxmlformats.org/officeDocument/2006/relationships/hyperlink" Target="consultantplus://offline/ref=7148D18C7579F7180AF3FE3589AF8BB707C10F0622EA7F954E856CC1781AA78DA9353688L0oDD" TargetMode="External"/><Relationship Id="rId46" Type="http://schemas.openxmlformats.org/officeDocument/2006/relationships/hyperlink" Target="consultantplus://offline/ref=7148D18C7579F7180AF3FE3589AF8BB705C30E0427EA7F954E856CC1781AA78DA935368005582AFFLEo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48D18C7579F7180AF3FE3589AF8BB707C10F0622EA7F954E856CC1781AA78DA935368005582BF7LEoBD" TargetMode="External"/><Relationship Id="rId20" Type="http://schemas.openxmlformats.org/officeDocument/2006/relationships/hyperlink" Target="consultantplus://offline/ref=7148D18C7579F7180AF3FE3589AF8BB707C10F0622EA7F954E856CC1781AA78DA935368005L5o9D" TargetMode="External"/><Relationship Id="rId29" Type="http://schemas.openxmlformats.org/officeDocument/2006/relationships/hyperlink" Target="consultantplus://offline/ref=7148D18C7579F7180AF3FE3589AF8BB703C40D032AE5229F46DC60C37F15F89AAE7C3A8105582FLFoDD" TargetMode="External"/><Relationship Id="rId41" Type="http://schemas.openxmlformats.org/officeDocument/2006/relationships/hyperlink" Target="consultantplus://offline/ref=7148D18C7579F7180AF3FB3A8AAF8BB705C40F022AE5229F46DC60C3L7oFD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48D18C7579F7180AF3FE3589AF8BB705C30C0025EA7F954E856CC1781AA78DA935368005582AFDLEo2D" TargetMode="External"/><Relationship Id="rId11" Type="http://schemas.openxmlformats.org/officeDocument/2006/relationships/hyperlink" Target="consultantplus://offline/ref=7148D18C7579F7180AF3FE3589AF8BB707C10F0622EA7F954E856CC1781AA78DA935368005582BF8LEo3D" TargetMode="External"/><Relationship Id="rId24" Type="http://schemas.openxmlformats.org/officeDocument/2006/relationships/hyperlink" Target="consultantplus://offline/ref=7148D18C7579F7180AF3FE3589AF8BB703C40D032AE5229F46DC60C37F15F89AAE7C3A81055828LFo6D" TargetMode="External"/><Relationship Id="rId32" Type="http://schemas.openxmlformats.org/officeDocument/2006/relationships/hyperlink" Target="consultantplus://offline/ref=7148D18C7579F7180AF3FE3589AF8BB701C10C052BE5229F46DC60C3L7oFD" TargetMode="External"/><Relationship Id="rId37" Type="http://schemas.openxmlformats.org/officeDocument/2006/relationships/hyperlink" Target="consultantplus://offline/ref=7148D18C7579F7180AF3FE3589AF8BB707C10A0025EF7F954E856CC1781AA78DA93536L8o2D" TargetMode="External"/><Relationship Id="rId40" Type="http://schemas.openxmlformats.org/officeDocument/2006/relationships/hyperlink" Target="consultantplus://offline/ref=7148D18C7579F7180AF3FB3A8AAF8BB705C40F022AE5229F46DC60C3L7oFD" TargetMode="External"/><Relationship Id="rId45" Type="http://schemas.openxmlformats.org/officeDocument/2006/relationships/hyperlink" Target="consultantplus://offline/ref=7148D18C7579F7180AF3FB3A8AAF8BB705C40F022AE5229F46DC60C37F15F89AAE7C3A8105582DLFo8D" TargetMode="External"/><Relationship Id="rId53" Type="http://schemas.openxmlformats.org/officeDocument/2006/relationships/hyperlink" Target="consultantplus://offline/ref=7148D18C7579F7180AF3FE3589AF8BB705C5080427EE7F954E856CC1781AA78DA935368005582AFELEo3D" TargetMode="External"/><Relationship Id="rId5" Type="http://schemas.openxmlformats.org/officeDocument/2006/relationships/hyperlink" Target="consultantplus://offline/ref=7148D18C7579F7180AF3FE3589AF8BB707C10F0622EA7F954E856CC1781AA78DA935368306L5oAD" TargetMode="External"/><Relationship Id="rId15" Type="http://schemas.openxmlformats.org/officeDocument/2006/relationships/hyperlink" Target="consultantplus://offline/ref=7148D18C7579F7180AF3FE3589AF8BB707C10F0622EA7F954E856CC1781AA78DA935368005582BF7LEo6D" TargetMode="External"/><Relationship Id="rId23" Type="http://schemas.openxmlformats.org/officeDocument/2006/relationships/hyperlink" Target="consultantplus://offline/ref=7148D18C7579F7180AF3FE3589AF8BB703C40D032AE5229F46DC60C37F15F89AAE7C3A81055828LFoBD" TargetMode="External"/><Relationship Id="rId28" Type="http://schemas.openxmlformats.org/officeDocument/2006/relationships/hyperlink" Target="consultantplus://offline/ref=7148D18C7579F7180AF3FE3589AF8BB703C40D032AE5229F46DC60C37F15F89AAE7C3A8105582FLFoED" TargetMode="External"/><Relationship Id="rId36" Type="http://schemas.openxmlformats.org/officeDocument/2006/relationships/hyperlink" Target="consultantplus://offline/ref=7148D18C7579F7180AF3FE3589AF8BB707C10F0622EA7F954E856CC1781AA78DA935368005582BF7LEo2D" TargetMode="External"/><Relationship Id="rId49" Type="http://schemas.openxmlformats.org/officeDocument/2006/relationships/hyperlink" Target="consultantplus://offline/ref=7148D18C7579F7180AF3FE3589AF8BB705C50C012BEE7F954E856CC1781AA78DA935368005582AFDLEoAD" TargetMode="External"/><Relationship Id="rId10" Type="http://schemas.openxmlformats.org/officeDocument/2006/relationships/hyperlink" Target="consultantplus://offline/ref=7148D18C7579F7180AF3FE3589AF8BB707C10F0622EA7F954E856CC1781AA78DA935368005582BF9LEo5D" TargetMode="External"/><Relationship Id="rId19" Type="http://schemas.openxmlformats.org/officeDocument/2006/relationships/hyperlink" Target="consultantplus://offline/ref=7148D18C7579F7180AF3FE3589AF8BB707C10F0622EA7F954E856CC1781AA78DA935368005582BF6LEo0D" TargetMode="External"/><Relationship Id="rId31" Type="http://schemas.openxmlformats.org/officeDocument/2006/relationships/hyperlink" Target="consultantplus://offline/ref=7148D18C7579F7180AF3FE3589AF8BB707C10F0622EA7F954E856CC1781AA78DA935368005582BF6LEoBD" TargetMode="External"/><Relationship Id="rId44" Type="http://schemas.openxmlformats.org/officeDocument/2006/relationships/hyperlink" Target="consultantplus://offline/ref=7148D18C7579F7180AF3FB3A8AAF8BB705C40F022AE5229F46DC60C37F15F89AAE7C3A8105582ELFoED" TargetMode="External"/><Relationship Id="rId52" Type="http://schemas.openxmlformats.org/officeDocument/2006/relationships/hyperlink" Target="consultantplus://offline/ref=7148D18C7579F7180AF3FE3589AF8BB707C10F0622EA7F954E856CC1781AA78DA9353680055829F6LE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48D18C7579F7180AF3FE3589AF8BB707C10F0622EA7F954E856CC1781AA78DA935368301L5o8D" TargetMode="External"/><Relationship Id="rId14" Type="http://schemas.openxmlformats.org/officeDocument/2006/relationships/hyperlink" Target="consultantplus://offline/ref=7148D18C7579F7180AF3FE3589AF8BB705C00E0022EE7F954E856CC1781AA78DA935368005582AFELEo4D" TargetMode="External"/><Relationship Id="rId22" Type="http://schemas.openxmlformats.org/officeDocument/2006/relationships/hyperlink" Target="consultantplus://offline/ref=7148D18C7579F7180AF3FE3589AF8BB703C40D032AE5229F46DC60C37F15F89AAE7C3A8105582BLFo6D" TargetMode="External"/><Relationship Id="rId27" Type="http://schemas.openxmlformats.org/officeDocument/2006/relationships/hyperlink" Target="consultantplus://offline/ref=7148D18C7579F7180AF3FE3589AF8BB703C40D032AE5229F46DC60C37F15F89AAE7C3A8105582ELFoAD" TargetMode="External"/><Relationship Id="rId30" Type="http://schemas.openxmlformats.org/officeDocument/2006/relationships/hyperlink" Target="consultantplus://offline/ref=7148D18C7579F7180AF3FE3589AF8BB703C40D032AE5229F46DC60C37F15F89AAE7C3A8105582CLFoCD" TargetMode="External"/><Relationship Id="rId35" Type="http://schemas.openxmlformats.org/officeDocument/2006/relationships/hyperlink" Target="consultantplus://offline/ref=7148D18C7579F7180AF3FE3589AF8BB702C3030622E5229F46DC60C37F15F89AAE7C3A8105582BLFoAD" TargetMode="External"/><Relationship Id="rId43" Type="http://schemas.openxmlformats.org/officeDocument/2006/relationships/hyperlink" Target="consultantplus://offline/ref=7148D18C7579F7180AF3FB3A8AAF8BB705C40F022AE5229F46DC60C3L7oFD" TargetMode="External"/><Relationship Id="rId48" Type="http://schemas.openxmlformats.org/officeDocument/2006/relationships/hyperlink" Target="consultantplus://offline/ref=7148D18C7579F7180AF3FE3589AF8BB705C50C012BEE7F954E856CC1781AA78DA935368005582AFCLEo4D" TargetMode="External"/><Relationship Id="rId8" Type="http://schemas.openxmlformats.org/officeDocument/2006/relationships/hyperlink" Target="consultantplus://offline/ref=7148D18C7579F7180AF3FE3589AF8BB705C30C0025EA7F954E856CC1781AA78DA935368005582AFCLEo3D" TargetMode="External"/><Relationship Id="rId51" Type="http://schemas.openxmlformats.org/officeDocument/2006/relationships/hyperlink" Target="consultantplus://offline/ref=7148D18C7579F7180AF3FE3589AF8BB707C10F0622EA7F954E856CC1781AA78DA935368005582FFELEo1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Килина Полина Сергеевна</dc:creator>
  <cp:lastModifiedBy>Килина Полина Сергеевна</cp:lastModifiedBy>
  <cp:revision>6</cp:revision>
  <cp:lastPrinted>2018-08-15T03:43:00Z</cp:lastPrinted>
  <dcterms:created xsi:type="dcterms:W3CDTF">2018-08-15T03:40:00Z</dcterms:created>
  <dcterms:modified xsi:type="dcterms:W3CDTF">2018-10-10T04:40:00Z</dcterms:modified>
</cp:coreProperties>
</file>