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22" w:rsidRPr="00247322" w:rsidRDefault="00247322" w:rsidP="00F52E35">
      <w:pPr>
        <w:tabs>
          <w:tab w:val="left" w:pos="5954"/>
        </w:tabs>
        <w:spacing w:after="0" w:line="240" w:lineRule="auto"/>
        <w:ind w:left="5954"/>
        <w:rPr>
          <w:rFonts w:ascii="Times New Roman" w:eastAsia="Times New Roman" w:hAnsi="Times New Roman"/>
          <w:color w:val="000000"/>
          <w:kern w:val="36"/>
          <w:sz w:val="28"/>
          <w:szCs w:val="28"/>
          <w:lang w:eastAsia="ru-RU"/>
        </w:rPr>
      </w:pPr>
      <w:r w:rsidRPr="00247322">
        <w:rPr>
          <w:rFonts w:ascii="Times New Roman" w:eastAsia="Times New Roman" w:hAnsi="Times New Roman"/>
          <w:color w:val="000000"/>
          <w:kern w:val="36"/>
          <w:sz w:val="28"/>
          <w:szCs w:val="28"/>
          <w:lang w:eastAsia="ru-RU"/>
        </w:rPr>
        <w:t>УТВЕРЖДАЮ</w:t>
      </w:r>
    </w:p>
    <w:p w:rsidR="00247322" w:rsidRPr="00247322" w:rsidRDefault="007C454F" w:rsidP="00F52E35">
      <w:pPr>
        <w:tabs>
          <w:tab w:val="left" w:pos="5954"/>
        </w:tabs>
        <w:spacing w:after="0" w:line="240" w:lineRule="auto"/>
        <w:ind w:left="5954"/>
        <w:rPr>
          <w:rFonts w:ascii="Times New Roman" w:eastAsia="Times New Roman" w:hAnsi="Times New Roman"/>
          <w:color w:val="000000"/>
          <w:kern w:val="36"/>
          <w:sz w:val="28"/>
          <w:szCs w:val="28"/>
          <w:lang w:eastAsia="ru-RU"/>
        </w:rPr>
      </w:pPr>
      <w:r>
        <w:rPr>
          <w:rFonts w:ascii="Times New Roman" w:eastAsia="Times New Roman" w:hAnsi="Times New Roman"/>
          <w:color w:val="000000"/>
          <w:kern w:val="36"/>
          <w:sz w:val="28"/>
          <w:szCs w:val="28"/>
          <w:lang w:eastAsia="ru-RU"/>
        </w:rPr>
        <w:t>Министр</w:t>
      </w:r>
    </w:p>
    <w:p w:rsidR="00247322" w:rsidRPr="00247322" w:rsidRDefault="00247322" w:rsidP="00F52E35">
      <w:pPr>
        <w:tabs>
          <w:tab w:val="left" w:pos="5954"/>
        </w:tabs>
        <w:spacing w:after="0" w:line="240" w:lineRule="auto"/>
        <w:ind w:left="5954"/>
        <w:rPr>
          <w:rFonts w:ascii="Times New Roman" w:eastAsia="Times New Roman" w:hAnsi="Times New Roman"/>
          <w:color w:val="000000"/>
          <w:kern w:val="36"/>
          <w:sz w:val="28"/>
          <w:szCs w:val="28"/>
          <w:lang w:eastAsia="ru-RU"/>
        </w:rPr>
      </w:pPr>
      <w:r w:rsidRPr="00247322">
        <w:rPr>
          <w:rFonts w:ascii="Times New Roman" w:eastAsia="Times New Roman" w:hAnsi="Times New Roman"/>
          <w:color w:val="000000"/>
          <w:kern w:val="36"/>
          <w:sz w:val="28"/>
          <w:szCs w:val="28"/>
          <w:lang w:eastAsia="ru-RU"/>
        </w:rPr>
        <w:t>э</w:t>
      </w:r>
      <w:r w:rsidR="00F52E35">
        <w:rPr>
          <w:rFonts w:ascii="Times New Roman" w:eastAsia="Times New Roman" w:hAnsi="Times New Roman"/>
          <w:color w:val="000000"/>
          <w:kern w:val="36"/>
          <w:sz w:val="28"/>
          <w:szCs w:val="28"/>
          <w:lang w:eastAsia="ru-RU"/>
        </w:rPr>
        <w:t xml:space="preserve">кологии и </w:t>
      </w:r>
      <w:r w:rsidRPr="00247322">
        <w:rPr>
          <w:rFonts w:ascii="Times New Roman" w:eastAsia="Times New Roman" w:hAnsi="Times New Roman"/>
          <w:color w:val="000000"/>
          <w:kern w:val="36"/>
          <w:sz w:val="28"/>
          <w:szCs w:val="28"/>
          <w:lang w:eastAsia="ru-RU"/>
        </w:rPr>
        <w:t xml:space="preserve">рационального </w:t>
      </w:r>
    </w:p>
    <w:p w:rsidR="00247322" w:rsidRPr="00247322" w:rsidRDefault="00247322" w:rsidP="00F52E35">
      <w:pPr>
        <w:tabs>
          <w:tab w:val="left" w:pos="5954"/>
        </w:tabs>
        <w:spacing w:after="0" w:line="240" w:lineRule="auto"/>
        <w:ind w:left="5954"/>
        <w:rPr>
          <w:rFonts w:ascii="Times New Roman" w:eastAsia="Times New Roman" w:hAnsi="Times New Roman"/>
          <w:color w:val="000000"/>
          <w:kern w:val="36"/>
          <w:sz w:val="28"/>
          <w:szCs w:val="28"/>
          <w:lang w:eastAsia="ru-RU"/>
        </w:rPr>
      </w:pPr>
      <w:r w:rsidRPr="00247322">
        <w:rPr>
          <w:rFonts w:ascii="Times New Roman" w:eastAsia="Times New Roman" w:hAnsi="Times New Roman"/>
          <w:color w:val="000000"/>
          <w:kern w:val="36"/>
          <w:sz w:val="28"/>
          <w:szCs w:val="28"/>
          <w:lang w:eastAsia="ru-RU"/>
        </w:rPr>
        <w:t xml:space="preserve">природопользования </w:t>
      </w:r>
    </w:p>
    <w:p w:rsidR="00247322" w:rsidRPr="00247322" w:rsidRDefault="00247322" w:rsidP="00F52E35">
      <w:pPr>
        <w:tabs>
          <w:tab w:val="left" w:pos="5954"/>
        </w:tabs>
        <w:spacing w:after="0" w:line="240" w:lineRule="auto"/>
        <w:ind w:left="5954"/>
        <w:jc w:val="both"/>
        <w:rPr>
          <w:rFonts w:ascii="Times New Roman" w:eastAsia="Times New Roman" w:hAnsi="Times New Roman"/>
          <w:color w:val="000000"/>
          <w:kern w:val="36"/>
          <w:sz w:val="28"/>
          <w:szCs w:val="28"/>
          <w:lang w:eastAsia="ru-RU"/>
        </w:rPr>
      </w:pPr>
      <w:r w:rsidRPr="00247322">
        <w:rPr>
          <w:rFonts w:ascii="Times New Roman" w:eastAsia="Times New Roman" w:hAnsi="Times New Roman"/>
          <w:color w:val="000000"/>
          <w:kern w:val="36"/>
          <w:sz w:val="28"/>
          <w:szCs w:val="28"/>
          <w:lang w:eastAsia="ru-RU"/>
        </w:rPr>
        <w:t>Красноярского края</w:t>
      </w:r>
    </w:p>
    <w:p w:rsidR="00247322" w:rsidRPr="00247322" w:rsidRDefault="00247322" w:rsidP="00F52E35">
      <w:pPr>
        <w:tabs>
          <w:tab w:val="left" w:pos="5954"/>
        </w:tabs>
        <w:spacing w:after="0" w:line="240" w:lineRule="auto"/>
        <w:ind w:left="5954"/>
        <w:jc w:val="both"/>
        <w:rPr>
          <w:rFonts w:ascii="Times New Roman" w:eastAsia="Times New Roman" w:hAnsi="Times New Roman"/>
          <w:color w:val="000000"/>
          <w:kern w:val="36"/>
          <w:sz w:val="28"/>
          <w:szCs w:val="28"/>
          <w:lang w:eastAsia="ru-RU"/>
        </w:rPr>
      </w:pPr>
      <w:r w:rsidRPr="00247322">
        <w:rPr>
          <w:rFonts w:ascii="Times New Roman" w:eastAsia="Times New Roman" w:hAnsi="Times New Roman"/>
          <w:color w:val="000000"/>
          <w:kern w:val="36"/>
          <w:sz w:val="28"/>
          <w:szCs w:val="28"/>
          <w:lang w:eastAsia="ru-RU"/>
        </w:rPr>
        <w:t>__________</w:t>
      </w:r>
      <w:r w:rsidR="00664290">
        <w:rPr>
          <w:rFonts w:ascii="Times New Roman" w:eastAsia="Times New Roman" w:hAnsi="Times New Roman"/>
          <w:color w:val="000000"/>
          <w:kern w:val="36"/>
          <w:sz w:val="28"/>
          <w:szCs w:val="28"/>
          <w:lang w:eastAsia="ru-RU"/>
        </w:rPr>
        <w:t>П.Л. Борзых</w:t>
      </w:r>
    </w:p>
    <w:p w:rsidR="00247322" w:rsidRPr="00F52E35" w:rsidRDefault="00247322" w:rsidP="00F52E35">
      <w:pPr>
        <w:tabs>
          <w:tab w:val="left" w:pos="5954"/>
        </w:tabs>
        <w:spacing w:after="0" w:line="240" w:lineRule="auto"/>
        <w:ind w:left="5954"/>
        <w:jc w:val="both"/>
        <w:rPr>
          <w:rFonts w:ascii="Times New Roman" w:eastAsia="Times New Roman" w:hAnsi="Times New Roman"/>
          <w:color w:val="000000"/>
          <w:kern w:val="36"/>
          <w:sz w:val="28"/>
          <w:szCs w:val="28"/>
          <w:lang w:eastAsia="ru-RU"/>
        </w:rPr>
      </w:pPr>
      <w:r w:rsidRPr="00247322">
        <w:rPr>
          <w:rFonts w:ascii="Times New Roman" w:eastAsia="Times New Roman" w:hAnsi="Times New Roman"/>
          <w:color w:val="000000"/>
          <w:kern w:val="36"/>
          <w:sz w:val="28"/>
          <w:szCs w:val="28"/>
          <w:lang w:eastAsia="ru-RU"/>
        </w:rPr>
        <w:t>«__» ____________20__г.</w:t>
      </w:r>
    </w:p>
    <w:p w:rsidR="00F52E35" w:rsidRDefault="00F52E35" w:rsidP="005F7F31">
      <w:pPr>
        <w:spacing w:after="0" w:line="240" w:lineRule="auto"/>
        <w:jc w:val="center"/>
        <w:rPr>
          <w:rFonts w:ascii="Times New Roman" w:eastAsia="Times New Roman" w:hAnsi="Times New Roman"/>
          <w:b/>
          <w:color w:val="000000"/>
          <w:kern w:val="36"/>
          <w:sz w:val="28"/>
          <w:szCs w:val="28"/>
          <w:lang w:eastAsia="ru-RU"/>
        </w:rPr>
      </w:pPr>
    </w:p>
    <w:p w:rsidR="00385DB2" w:rsidRPr="00F52E35" w:rsidRDefault="00385DB2" w:rsidP="005F7F31">
      <w:pPr>
        <w:spacing w:after="0" w:line="240" w:lineRule="auto"/>
        <w:jc w:val="center"/>
        <w:rPr>
          <w:rFonts w:ascii="Times New Roman" w:eastAsia="Times New Roman" w:hAnsi="Times New Roman"/>
          <w:b/>
          <w:color w:val="000000"/>
          <w:kern w:val="36"/>
          <w:sz w:val="32"/>
          <w:szCs w:val="32"/>
          <w:lang w:eastAsia="ru-RU"/>
        </w:rPr>
      </w:pPr>
      <w:r w:rsidRPr="00F52E35">
        <w:rPr>
          <w:rFonts w:ascii="Times New Roman" w:eastAsia="Times New Roman" w:hAnsi="Times New Roman"/>
          <w:b/>
          <w:color w:val="000000"/>
          <w:kern w:val="36"/>
          <w:sz w:val="32"/>
          <w:szCs w:val="32"/>
          <w:lang w:eastAsia="ru-RU"/>
        </w:rPr>
        <w:t xml:space="preserve">Министерство экологии и рационального природопользования Красноярского края </w:t>
      </w:r>
    </w:p>
    <w:p w:rsidR="00385DB2" w:rsidRDefault="00385DB2" w:rsidP="005F7F31">
      <w:pPr>
        <w:spacing w:after="0" w:line="240" w:lineRule="auto"/>
        <w:jc w:val="center"/>
        <w:rPr>
          <w:rFonts w:ascii="Times New Roman" w:eastAsia="Times New Roman" w:hAnsi="Times New Roman"/>
          <w:b/>
          <w:color w:val="000000"/>
          <w:kern w:val="36"/>
          <w:sz w:val="28"/>
          <w:szCs w:val="28"/>
          <w:lang w:eastAsia="ru-RU"/>
        </w:rPr>
      </w:pPr>
    </w:p>
    <w:p w:rsidR="00947899" w:rsidRPr="00385DB2" w:rsidRDefault="005F7F31" w:rsidP="005F7F31">
      <w:pPr>
        <w:spacing w:after="0" w:line="240" w:lineRule="auto"/>
        <w:jc w:val="center"/>
        <w:rPr>
          <w:rFonts w:ascii="Times New Roman" w:eastAsia="Times New Roman" w:hAnsi="Times New Roman"/>
          <w:b/>
          <w:color w:val="000000"/>
          <w:kern w:val="36"/>
          <w:sz w:val="32"/>
          <w:szCs w:val="32"/>
          <w:lang w:eastAsia="ru-RU"/>
        </w:rPr>
      </w:pPr>
      <w:r w:rsidRPr="00385DB2">
        <w:rPr>
          <w:rFonts w:ascii="Times New Roman" w:eastAsia="Times New Roman" w:hAnsi="Times New Roman"/>
          <w:b/>
          <w:color w:val="000000"/>
          <w:kern w:val="36"/>
          <w:sz w:val="32"/>
          <w:szCs w:val="32"/>
          <w:lang w:eastAsia="ru-RU"/>
        </w:rPr>
        <w:t xml:space="preserve">Руководство </w:t>
      </w:r>
      <w:r w:rsidR="00947899" w:rsidRPr="00385DB2">
        <w:rPr>
          <w:rFonts w:ascii="Times New Roman" w:eastAsia="Times New Roman" w:hAnsi="Times New Roman"/>
          <w:b/>
          <w:color w:val="000000"/>
          <w:kern w:val="36"/>
          <w:sz w:val="32"/>
          <w:szCs w:val="32"/>
          <w:lang w:eastAsia="ru-RU"/>
        </w:rPr>
        <w:br/>
        <w:t xml:space="preserve">по соблюдению обязательных требований в области охраны и использования объектов животного мира и среды их обитания, </w:t>
      </w:r>
      <w:r w:rsidR="00947899" w:rsidRPr="00385DB2">
        <w:rPr>
          <w:rFonts w:ascii="Times New Roman" w:eastAsia="Times New Roman" w:hAnsi="Times New Roman"/>
          <w:b/>
          <w:color w:val="000000"/>
          <w:kern w:val="36"/>
          <w:sz w:val="32"/>
          <w:szCs w:val="32"/>
          <w:lang w:eastAsia="ru-RU"/>
        </w:rPr>
        <w:br/>
        <w:t>охоты и сохранения охотничьих ресурсов</w:t>
      </w:r>
      <w:r w:rsidR="00156A91">
        <w:rPr>
          <w:rFonts w:ascii="Times New Roman" w:eastAsia="Times New Roman" w:hAnsi="Times New Roman"/>
          <w:b/>
          <w:color w:val="000000"/>
          <w:kern w:val="36"/>
          <w:sz w:val="32"/>
          <w:szCs w:val="32"/>
          <w:lang w:eastAsia="ru-RU"/>
        </w:rPr>
        <w:t xml:space="preserve"> (2020 год)</w:t>
      </w:r>
    </w:p>
    <w:p w:rsidR="00947899" w:rsidRPr="00385DB2" w:rsidRDefault="00947899" w:rsidP="005F7F31">
      <w:pPr>
        <w:spacing w:after="0" w:line="240" w:lineRule="auto"/>
        <w:jc w:val="center"/>
        <w:rPr>
          <w:rFonts w:ascii="Times New Roman" w:eastAsia="Times New Roman" w:hAnsi="Times New Roman"/>
          <w:color w:val="000000"/>
          <w:kern w:val="36"/>
          <w:sz w:val="32"/>
          <w:szCs w:val="32"/>
          <w:lang w:eastAsia="ru-RU"/>
        </w:rPr>
      </w:pPr>
    </w:p>
    <w:p w:rsidR="004C4829" w:rsidRDefault="00947899" w:rsidP="004C4829">
      <w:pPr>
        <w:spacing w:after="0" w:line="240" w:lineRule="auto"/>
        <w:jc w:val="center"/>
        <w:rPr>
          <w:rFonts w:ascii="Times New Roman" w:eastAsia="Times New Roman" w:hAnsi="Times New Roman"/>
          <w:color w:val="000000"/>
          <w:kern w:val="36"/>
          <w:sz w:val="28"/>
          <w:szCs w:val="28"/>
          <w:lang w:eastAsia="ru-RU"/>
        </w:rPr>
      </w:pPr>
      <w:r>
        <w:rPr>
          <w:rFonts w:ascii="Times New Roman" w:eastAsia="Times New Roman" w:hAnsi="Times New Roman"/>
          <w:color w:val="000000"/>
          <w:kern w:val="36"/>
          <w:sz w:val="28"/>
          <w:szCs w:val="28"/>
          <w:lang w:eastAsia="ru-RU"/>
        </w:rPr>
        <w:t>(</w:t>
      </w:r>
      <w:r w:rsidRPr="00947899">
        <w:rPr>
          <w:rFonts w:ascii="Times New Roman" w:eastAsia="Times New Roman" w:hAnsi="Times New Roman"/>
          <w:color w:val="000000"/>
          <w:kern w:val="36"/>
          <w:sz w:val="28"/>
          <w:szCs w:val="28"/>
          <w:lang w:eastAsia="ru-RU"/>
        </w:rPr>
        <w:t xml:space="preserve">Разработано </w:t>
      </w:r>
      <w:r w:rsidR="005F7F31" w:rsidRPr="00947899">
        <w:rPr>
          <w:rFonts w:ascii="Times New Roman" w:eastAsia="Times New Roman" w:hAnsi="Times New Roman"/>
          <w:color w:val="000000"/>
          <w:kern w:val="36"/>
          <w:sz w:val="28"/>
          <w:szCs w:val="28"/>
          <w:lang w:eastAsia="ru-RU"/>
        </w:rPr>
        <w:t>для юридических лиц и индивидуальных предпринимателей, осуществляющих деятельность в сфере охоты и охотничьего хозяйства (охотпользователей)</w:t>
      </w:r>
      <w:r>
        <w:rPr>
          <w:rFonts w:ascii="Times New Roman" w:eastAsia="Times New Roman" w:hAnsi="Times New Roman"/>
          <w:color w:val="000000"/>
          <w:kern w:val="36"/>
          <w:sz w:val="28"/>
          <w:szCs w:val="28"/>
          <w:lang w:eastAsia="ru-RU"/>
        </w:rPr>
        <w:t>)</w:t>
      </w:r>
      <w:r w:rsidR="005F7F31" w:rsidRPr="00947899">
        <w:rPr>
          <w:rFonts w:ascii="Times New Roman" w:eastAsia="Times New Roman" w:hAnsi="Times New Roman"/>
          <w:color w:val="000000"/>
          <w:kern w:val="36"/>
          <w:sz w:val="28"/>
          <w:szCs w:val="28"/>
          <w:lang w:eastAsia="ru-RU"/>
        </w:rPr>
        <w:t xml:space="preserve"> </w:t>
      </w:r>
    </w:p>
    <w:p w:rsidR="00B11454" w:rsidRPr="00B11454" w:rsidRDefault="00B11454" w:rsidP="000A5980">
      <w:pPr>
        <w:autoSpaceDE w:val="0"/>
        <w:autoSpaceDN w:val="0"/>
        <w:adjustRightInd w:val="0"/>
        <w:spacing w:after="0" w:line="240" w:lineRule="auto"/>
        <w:ind w:firstLine="540"/>
        <w:jc w:val="both"/>
        <w:outlineLvl w:val="1"/>
        <w:rPr>
          <w:rFonts w:ascii="Times New Roman" w:hAnsi="Times New Roman"/>
          <w:sz w:val="28"/>
          <w:szCs w:val="28"/>
          <w:lang w:eastAsia="ru-RU"/>
        </w:rPr>
      </w:pPr>
    </w:p>
    <w:p w:rsidR="00947899" w:rsidRDefault="00B11454" w:rsidP="00C23F1A">
      <w:pPr>
        <w:spacing w:after="0" w:line="240" w:lineRule="auto"/>
        <w:jc w:val="both"/>
        <w:rPr>
          <w:rFonts w:ascii="Times New Roman" w:hAnsi="Times New Roman"/>
          <w:sz w:val="28"/>
          <w:szCs w:val="28"/>
          <w:lang w:eastAsia="ru-RU"/>
        </w:rPr>
      </w:pPr>
      <w:r>
        <w:rPr>
          <w:rFonts w:ascii="Times New Roman" w:eastAsia="Times New Roman" w:hAnsi="Times New Roman"/>
          <w:color w:val="000000"/>
          <w:kern w:val="36"/>
          <w:sz w:val="28"/>
          <w:szCs w:val="28"/>
          <w:lang w:eastAsia="ru-RU"/>
        </w:rPr>
        <w:tab/>
      </w:r>
      <w:proofErr w:type="gramStart"/>
      <w:r w:rsidR="004C4829" w:rsidRPr="000A5980">
        <w:rPr>
          <w:rFonts w:ascii="Times New Roman" w:hAnsi="Times New Roman"/>
          <w:sz w:val="28"/>
          <w:szCs w:val="28"/>
        </w:rPr>
        <w:t>Настоящ</w:t>
      </w:r>
      <w:r w:rsidR="000A5980" w:rsidRPr="000A5980">
        <w:rPr>
          <w:rFonts w:ascii="Times New Roman" w:hAnsi="Times New Roman"/>
          <w:sz w:val="28"/>
          <w:szCs w:val="28"/>
        </w:rPr>
        <w:t>ее</w:t>
      </w:r>
      <w:r w:rsidR="004C4829" w:rsidRPr="000A5980">
        <w:rPr>
          <w:rFonts w:ascii="Times New Roman" w:hAnsi="Times New Roman"/>
          <w:sz w:val="28"/>
          <w:szCs w:val="28"/>
        </w:rPr>
        <w:t xml:space="preserve"> </w:t>
      </w:r>
      <w:r w:rsidR="000A5980" w:rsidRPr="000A5980">
        <w:rPr>
          <w:rFonts w:ascii="Times New Roman" w:hAnsi="Times New Roman"/>
          <w:sz w:val="28"/>
          <w:szCs w:val="28"/>
        </w:rPr>
        <w:t>руководство по соблюдению обязательных требований  в области охраны и использования объектов живот</w:t>
      </w:r>
      <w:r w:rsidR="000A5980">
        <w:rPr>
          <w:rFonts w:ascii="Times New Roman" w:hAnsi="Times New Roman"/>
          <w:sz w:val="28"/>
          <w:szCs w:val="28"/>
        </w:rPr>
        <w:t xml:space="preserve">ного мира и среды их обитания, </w:t>
      </w:r>
      <w:r w:rsidR="000A5980" w:rsidRPr="000A5980">
        <w:rPr>
          <w:rFonts w:ascii="Times New Roman" w:hAnsi="Times New Roman"/>
          <w:sz w:val="28"/>
          <w:szCs w:val="28"/>
        </w:rPr>
        <w:t>охоты и сохранения охотничьих ресурсов разработано</w:t>
      </w:r>
      <w:r w:rsidR="004C4829" w:rsidRPr="000A5980">
        <w:rPr>
          <w:rFonts w:ascii="Times New Roman" w:hAnsi="Times New Roman"/>
          <w:sz w:val="28"/>
          <w:szCs w:val="28"/>
        </w:rPr>
        <w:t xml:space="preserve"> </w:t>
      </w:r>
      <w:r w:rsidR="004C4829">
        <w:rPr>
          <w:rFonts w:ascii="Times New Roman" w:hAnsi="Times New Roman"/>
          <w:sz w:val="28"/>
          <w:szCs w:val="28"/>
        </w:rPr>
        <w:t xml:space="preserve">во исполнение пункта </w:t>
      </w:r>
      <w:r w:rsidR="000A5980">
        <w:rPr>
          <w:rFonts w:ascii="Times New Roman" w:hAnsi="Times New Roman"/>
          <w:sz w:val="28"/>
          <w:szCs w:val="28"/>
        </w:rPr>
        <w:t>2</w:t>
      </w:r>
      <w:r w:rsidR="004C4829">
        <w:rPr>
          <w:rFonts w:ascii="Times New Roman" w:hAnsi="Times New Roman"/>
          <w:sz w:val="28"/>
          <w:szCs w:val="28"/>
        </w:rPr>
        <w:t xml:space="preserve"> части 2 статьи 8.2 Федерального закона от 26.12.2008 </w:t>
      </w:r>
      <w:r w:rsidR="00F67F68">
        <w:rPr>
          <w:rFonts w:ascii="Times New Roman" w:hAnsi="Times New Roman"/>
          <w:sz w:val="28"/>
          <w:szCs w:val="28"/>
        </w:rPr>
        <w:br/>
      </w:r>
      <w:r w:rsidR="004C4829">
        <w:rPr>
          <w:rFonts w:ascii="Times New Roman" w:hAnsi="Times New Roman"/>
          <w:sz w:val="28"/>
          <w:szCs w:val="28"/>
        </w:rPr>
        <w:t xml:space="preserve">№ 294-ФЗ </w:t>
      </w:r>
      <w:r w:rsidR="00C23F1A">
        <w:rPr>
          <w:rFonts w:ascii="Times New Roman" w:hAnsi="Times New Roman"/>
          <w:sz w:val="28"/>
          <w:szCs w:val="28"/>
          <w:lang w:eastAsia="ru-RU"/>
        </w:rPr>
        <w:t>«</w:t>
      </w:r>
      <w:r w:rsidR="004C4829">
        <w:rPr>
          <w:rFonts w:ascii="Times New Roman" w:hAnsi="Times New Roman"/>
          <w:sz w:val="28"/>
          <w:szCs w:val="28"/>
          <w:lang w:eastAsia="ru-RU"/>
        </w:rPr>
        <w:t>О защите прав юридических лиц и индивидуальных предпринимателей при осуществлении государственного контроля (над</w:t>
      </w:r>
      <w:r w:rsidR="00C23F1A">
        <w:rPr>
          <w:rFonts w:ascii="Times New Roman" w:hAnsi="Times New Roman"/>
          <w:sz w:val="28"/>
          <w:szCs w:val="28"/>
          <w:lang w:eastAsia="ru-RU"/>
        </w:rPr>
        <w:t>зора) и муниципального конт</w:t>
      </w:r>
      <w:r w:rsidR="000A5980">
        <w:rPr>
          <w:rFonts w:ascii="Times New Roman" w:hAnsi="Times New Roman"/>
          <w:sz w:val="28"/>
          <w:szCs w:val="28"/>
          <w:lang w:eastAsia="ru-RU"/>
        </w:rPr>
        <w:t>роля» (далее – Закон № 294-ФЗ).</w:t>
      </w:r>
      <w:proofErr w:type="gramEnd"/>
    </w:p>
    <w:p w:rsidR="008739F3" w:rsidRDefault="008739F3" w:rsidP="008739F3">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8739F3">
        <w:rPr>
          <w:rFonts w:ascii="Times New Roman" w:hAnsi="Times New Roman"/>
          <w:sz w:val="28"/>
          <w:szCs w:val="28"/>
          <w:lang w:eastAsia="ru-RU"/>
        </w:rPr>
        <w:t>Государственный контроль (надзор) направлен на предупреждение, выявление и пресечение нарушений юридическими лицами, индивидуальными предпринимателями обязательных требований.</w:t>
      </w:r>
    </w:p>
    <w:p w:rsidR="008739F3" w:rsidRDefault="008739F3" w:rsidP="008739F3">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8739F3" w:rsidRPr="008739F3" w:rsidRDefault="008739F3" w:rsidP="00F67F68">
      <w:pPr>
        <w:pStyle w:val="a5"/>
        <w:shd w:val="clear" w:color="auto" w:fill="FFFFFF"/>
        <w:spacing w:before="0" w:beforeAutospacing="0" w:after="0" w:afterAutospacing="0"/>
        <w:jc w:val="center"/>
        <w:rPr>
          <w:b/>
          <w:sz w:val="28"/>
          <w:szCs w:val="28"/>
        </w:rPr>
      </w:pPr>
      <w:r w:rsidRPr="008739F3">
        <w:rPr>
          <w:rFonts w:ascii="Times New Roman" w:hAnsi="Times New Roman"/>
          <w:b/>
          <w:sz w:val="28"/>
          <w:szCs w:val="28"/>
        </w:rPr>
        <w:t>Рекомендации по соблюдению обязательных требований</w:t>
      </w:r>
      <w:r w:rsidR="00F67F68">
        <w:rPr>
          <w:rFonts w:ascii="Times New Roman" w:hAnsi="Times New Roman"/>
          <w:b/>
          <w:sz w:val="28"/>
          <w:szCs w:val="28"/>
        </w:rPr>
        <w:t xml:space="preserve"> </w:t>
      </w:r>
      <w:r w:rsidRPr="008739F3">
        <w:rPr>
          <w:rFonts w:ascii="Times New Roman" w:hAnsi="Times New Roman"/>
          <w:b/>
          <w:sz w:val="28"/>
          <w:szCs w:val="28"/>
        </w:rPr>
        <w:t xml:space="preserve">законодательства Российской Федерации в области охраны и использования объектов животного мира и среды их обитания, </w:t>
      </w:r>
      <w:r w:rsidR="00F67F68">
        <w:rPr>
          <w:rFonts w:ascii="Times New Roman" w:hAnsi="Times New Roman"/>
          <w:b/>
          <w:sz w:val="28"/>
          <w:szCs w:val="28"/>
        </w:rPr>
        <w:br/>
      </w:r>
      <w:r w:rsidRPr="008739F3">
        <w:rPr>
          <w:rFonts w:ascii="Times New Roman" w:hAnsi="Times New Roman"/>
          <w:b/>
          <w:sz w:val="28"/>
          <w:szCs w:val="28"/>
        </w:rPr>
        <w:t>охоты и сохранения охотничьих ресурсов</w:t>
      </w:r>
    </w:p>
    <w:p w:rsidR="008739F3" w:rsidRPr="008739F3" w:rsidRDefault="008739F3" w:rsidP="008739F3">
      <w:pPr>
        <w:spacing w:after="0" w:line="240" w:lineRule="auto"/>
        <w:ind w:firstLine="720"/>
        <w:jc w:val="both"/>
        <w:rPr>
          <w:rFonts w:ascii="Times New Roman" w:hAnsi="Times New Roman"/>
          <w:sz w:val="28"/>
          <w:szCs w:val="28"/>
          <w:shd w:val="clear" w:color="auto" w:fill="FFFFFF"/>
        </w:rPr>
      </w:pPr>
      <w:r w:rsidRPr="008739F3">
        <w:rPr>
          <w:rFonts w:ascii="Times New Roman" w:hAnsi="Times New Roman"/>
          <w:sz w:val="28"/>
          <w:szCs w:val="28"/>
          <w:shd w:val="clear" w:color="auto" w:fill="FFFFFF"/>
        </w:rPr>
        <w:t>Действующие положения современного природоохранного законодательств</w:t>
      </w:r>
      <w:r>
        <w:rPr>
          <w:rFonts w:ascii="Times New Roman" w:hAnsi="Times New Roman"/>
          <w:sz w:val="28"/>
          <w:szCs w:val="28"/>
          <w:shd w:val="clear" w:color="auto" w:fill="FFFFFF"/>
        </w:rPr>
        <w:t>а</w:t>
      </w:r>
      <w:r w:rsidRPr="008739F3">
        <w:rPr>
          <w:rFonts w:ascii="Times New Roman" w:hAnsi="Times New Roman"/>
          <w:sz w:val="28"/>
          <w:szCs w:val="28"/>
          <w:shd w:val="clear" w:color="auto" w:fill="FFFFFF"/>
        </w:rPr>
        <w:t xml:space="preserve"> предусматривают ряд требований</w:t>
      </w:r>
      <w:r w:rsidR="00005CC1">
        <w:rPr>
          <w:rFonts w:ascii="Times New Roman" w:hAnsi="Times New Roman"/>
          <w:sz w:val="28"/>
          <w:szCs w:val="28"/>
          <w:shd w:val="clear" w:color="auto" w:fill="FFFFFF"/>
        </w:rPr>
        <w:t>,</w:t>
      </w:r>
      <w:r w:rsidRPr="008739F3">
        <w:rPr>
          <w:rFonts w:ascii="Times New Roman" w:hAnsi="Times New Roman"/>
          <w:sz w:val="28"/>
          <w:szCs w:val="28"/>
          <w:shd w:val="clear" w:color="auto" w:fill="FFFFFF"/>
        </w:rPr>
        <w:t xml:space="preserve"> обязательных для исполнения юридическими лицами и инд</w:t>
      </w:r>
      <w:r>
        <w:rPr>
          <w:rFonts w:ascii="Times New Roman" w:hAnsi="Times New Roman"/>
          <w:sz w:val="28"/>
          <w:szCs w:val="28"/>
          <w:shd w:val="clear" w:color="auto" w:fill="FFFFFF"/>
        </w:rPr>
        <w:t>ивидуальными предпринимателями.</w:t>
      </w:r>
    </w:p>
    <w:p w:rsidR="008739F3" w:rsidRPr="00692E0D" w:rsidRDefault="008739F3" w:rsidP="008739F3">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Министерством проанализированы типовые нарушения обязательных требований законодательства, допущенные хозяйствующими субъектами в 20</w:t>
      </w:r>
      <w:r w:rsidR="007C454F">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 году. </w:t>
      </w:r>
      <w:r w:rsidRPr="00692E0D">
        <w:rPr>
          <w:rFonts w:ascii="Times New Roman" w:eastAsia="Times New Roman" w:hAnsi="Times New Roman"/>
          <w:sz w:val="28"/>
          <w:szCs w:val="28"/>
          <w:lang w:eastAsia="ru-RU"/>
        </w:rPr>
        <w:t>При проведении проверок юридических лиц и индивидуальных предпринимателей наиболее часто встречаются следующие нарушения:</w:t>
      </w:r>
    </w:p>
    <w:p w:rsidR="000F4D42" w:rsidRPr="000F4D42" w:rsidRDefault="000F4D42" w:rsidP="000F4D42">
      <w:pPr>
        <w:pStyle w:val="a9"/>
        <w:widowControl w:val="0"/>
        <w:numPr>
          <w:ilvl w:val="0"/>
          <w:numId w:val="11"/>
        </w:numPr>
        <w:spacing w:after="0" w:line="240" w:lineRule="auto"/>
        <w:ind w:left="0" w:right="-1" w:firstLine="567"/>
        <w:jc w:val="both"/>
        <w:rPr>
          <w:rFonts w:ascii="Times New Roman" w:hAnsi="Times New Roman"/>
          <w:sz w:val="28"/>
          <w:szCs w:val="28"/>
          <w:shd w:val="clear" w:color="auto" w:fill="FFFFFF"/>
        </w:rPr>
      </w:pPr>
      <w:r w:rsidRPr="00692E0D">
        <w:rPr>
          <w:rFonts w:ascii="Times New Roman" w:hAnsi="Times New Roman"/>
          <w:sz w:val="28"/>
          <w:szCs w:val="28"/>
          <w:shd w:val="clear" w:color="auto" w:fill="FFFFFF"/>
        </w:rPr>
        <w:t>отсутствие либо несоответствие схемы использования и охраны</w:t>
      </w:r>
      <w:r w:rsidRPr="000F4D42">
        <w:rPr>
          <w:rFonts w:ascii="Times New Roman" w:hAnsi="Times New Roman"/>
          <w:sz w:val="28"/>
          <w:szCs w:val="28"/>
          <w:shd w:val="clear" w:color="auto" w:fill="FFFFFF"/>
        </w:rPr>
        <w:t xml:space="preserve"> охотничьего угодья, являющейся документом внутрихозяйственного </w:t>
      </w:r>
      <w:proofErr w:type="spellStart"/>
      <w:r w:rsidRPr="000F4D42">
        <w:rPr>
          <w:rFonts w:ascii="Times New Roman" w:hAnsi="Times New Roman"/>
          <w:sz w:val="28"/>
          <w:szCs w:val="28"/>
          <w:shd w:val="clear" w:color="auto" w:fill="FFFFFF"/>
        </w:rPr>
        <w:t>охотустройства</w:t>
      </w:r>
      <w:proofErr w:type="spellEnd"/>
      <w:r w:rsidRPr="000F4D42">
        <w:rPr>
          <w:rFonts w:ascii="Times New Roman" w:hAnsi="Times New Roman"/>
          <w:sz w:val="28"/>
          <w:szCs w:val="28"/>
          <w:shd w:val="clear" w:color="auto" w:fill="FFFFFF"/>
        </w:rPr>
        <w:t>;</w:t>
      </w:r>
    </w:p>
    <w:p w:rsidR="00692E0D" w:rsidRDefault="00692E0D" w:rsidP="00692E0D">
      <w:pPr>
        <w:pStyle w:val="a9"/>
        <w:widowControl w:val="0"/>
        <w:numPr>
          <w:ilvl w:val="0"/>
          <w:numId w:val="11"/>
        </w:numPr>
        <w:spacing w:after="0" w:line="240" w:lineRule="auto"/>
        <w:ind w:left="0" w:right="-1" w:firstLine="567"/>
        <w:jc w:val="both"/>
        <w:rPr>
          <w:rFonts w:ascii="Times New Roman" w:hAnsi="Times New Roman"/>
          <w:sz w:val="28"/>
          <w:szCs w:val="28"/>
          <w:shd w:val="clear" w:color="auto" w:fill="FFFFFF"/>
        </w:rPr>
      </w:pPr>
      <w:r w:rsidRPr="000F4D42">
        <w:rPr>
          <w:rFonts w:ascii="Times New Roman" w:hAnsi="Times New Roman"/>
          <w:sz w:val="28"/>
          <w:szCs w:val="28"/>
          <w:shd w:val="clear" w:color="auto" w:fill="FFFFFF"/>
        </w:rPr>
        <w:t xml:space="preserve">нарушения обязательных требований законодательства при </w:t>
      </w:r>
      <w:r w:rsidRPr="000F4D42">
        <w:rPr>
          <w:rFonts w:ascii="Times New Roman" w:hAnsi="Times New Roman"/>
          <w:sz w:val="28"/>
          <w:szCs w:val="28"/>
          <w:shd w:val="clear" w:color="auto" w:fill="FFFFFF"/>
        </w:rPr>
        <w:lastRenderedPageBreak/>
        <w:t xml:space="preserve">выдаче охотникам разрешений на добычу охотничьих ресурсов (работниками </w:t>
      </w:r>
      <w:proofErr w:type="spellStart"/>
      <w:r w:rsidRPr="000F4D42">
        <w:rPr>
          <w:rFonts w:ascii="Times New Roman" w:hAnsi="Times New Roman"/>
          <w:sz w:val="28"/>
          <w:szCs w:val="28"/>
          <w:shd w:val="clear" w:color="auto" w:fill="FFFFFF"/>
        </w:rPr>
        <w:t>охотпользователей</w:t>
      </w:r>
      <w:proofErr w:type="spellEnd"/>
      <w:r w:rsidRPr="000F4D42">
        <w:rPr>
          <w:rFonts w:ascii="Times New Roman" w:hAnsi="Times New Roman"/>
          <w:sz w:val="28"/>
          <w:szCs w:val="28"/>
          <w:shd w:val="clear" w:color="auto" w:fill="FFFFFF"/>
        </w:rPr>
        <w:t xml:space="preserve"> при заполнении разрешений допускаются многочисленные ошибки и незаполненные графы. Например, чаще всего не указываются сроки охоты, либо данные охотничьего билета гражданина, которому выдается разрешение на добычу</w:t>
      </w:r>
      <w:r w:rsidR="00A551DE">
        <w:rPr>
          <w:rFonts w:ascii="Times New Roman" w:hAnsi="Times New Roman"/>
          <w:sz w:val="28"/>
          <w:szCs w:val="28"/>
          <w:shd w:val="clear" w:color="auto" w:fill="FFFFFF"/>
        </w:rPr>
        <w:t>;</w:t>
      </w:r>
    </w:p>
    <w:p w:rsidR="000F4D42" w:rsidRPr="000F4D42" w:rsidRDefault="000F4D42" w:rsidP="000F4D42">
      <w:pPr>
        <w:pStyle w:val="a9"/>
        <w:widowControl w:val="0"/>
        <w:numPr>
          <w:ilvl w:val="0"/>
          <w:numId w:val="11"/>
        </w:numPr>
        <w:spacing w:after="0" w:line="240" w:lineRule="auto"/>
        <w:ind w:left="0" w:right="-1" w:firstLine="567"/>
        <w:jc w:val="both"/>
        <w:rPr>
          <w:rFonts w:ascii="Times New Roman" w:hAnsi="Times New Roman"/>
          <w:sz w:val="28"/>
          <w:szCs w:val="28"/>
          <w:shd w:val="clear" w:color="auto" w:fill="FFFFFF"/>
        </w:rPr>
      </w:pPr>
      <w:r w:rsidRPr="000F4D42">
        <w:rPr>
          <w:rFonts w:ascii="Times New Roman" w:hAnsi="Times New Roman"/>
          <w:sz w:val="28"/>
          <w:szCs w:val="28"/>
          <w:shd w:val="clear" w:color="auto" w:fill="FFFFFF"/>
        </w:rPr>
        <w:t>отсутствие осуществления мероприятий в рамках произво</w:t>
      </w:r>
      <w:r w:rsidR="00692E0D">
        <w:rPr>
          <w:rFonts w:ascii="Times New Roman" w:hAnsi="Times New Roman"/>
          <w:sz w:val="28"/>
          <w:szCs w:val="28"/>
          <w:shd w:val="clear" w:color="auto" w:fill="FFFFFF"/>
        </w:rPr>
        <w:t>дственного охотничьего контроля.</w:t>
      </w:r>
    </w:p>
    <w:p w:rsidR="00692E0D" w:rsidRDefault="00692E0D" w:rsidP="00692E0D">
      <w:pPr>
        <w:pStyle w:val="a9"/>
        <w:widowControl w:val="0"/>
        <w:spacing w:after="0" w:line="240" w:lineRule="auto"/>
        <w:ind w:left="567" w:right="-1"/>
        <w:jc w:val="both"/>
        <w:rPr>
          <w:rFonts w:ascii="Times New Roman" w:hAnsi="Times New Roman"/>
          <w:sz w:val="28"/>
          <w:szCs w:val="28"/>
          <w:shd w:val="clear" w:color="auto" w:fill="FFFFFF"/>
        </w:rPr>
      </w:pPr>
    </w:p>
    <w:p w:rsidR="004D12DE" w:rsidRDefault="004D12DE" w:rsidP="00A551DE">
      <w:pPr>
        <w:numPr>
          <w:ilvl w:val="0"/>
          <w:numId w:val="3"/>
        </w:numPr>
        <w:spacing w:after="0" w:line="240" w:lineRule="auto"/>
        <w:ind w:left="0" w:firstLine="0"/>
        <w:jc w:val="center"/>
        <w:rPr>
          <w:rFonts w:ascii="Times New Roman" w:hAnsi="Times New Roman"/>
          <w:b/>
          <w:sz w:val="28"/>
          <w:szCs w:val="28"/>
        </w:rPr>
      </w:pPr>
      <w:r w:rsidRPr="004D12DE">
        <w:rPr>
          <w:rFonts w:ascii="Times New Roman" w:hAnsi="Times New Roman"/>
          <w:b/>
          <w:sz w:val="28"/>
          <w:szCs w:val="28"/>
        </w:rPr>
        <w:t xml:space="preserve">Организация внутрихозяйственного </w:t>
      </w:r>
      <w:proofErr w:type="spellStart"/>
      <w:r w:rsidRPr="004D12DE">
        <w:rPr>
          <w:rFonts w:ascii="Times New Roman" w:hAnsi="Times New Roman"/>
          <w:b/>
          <w:sz w:val="28"/>
          <w:szCs w:val="28"/>
        </w:rPr>
        <w:t>охотустройства</w:t>
      </w:r>
      <w:proofErr w:type="spellEnd"/>
    </w:p>
    <w:p w:rsidR="004D12DE" w:rsidRPr="004D12DE" w:rsidRDefault="004D12DE" w:rsidP="004D12DE">
      <w:pPr>
        <w:spacing w:after="0" w:line="240" w:lineRule="auto"/>
        <w:ind w:left="927"/>
        <w:jc w:val="center"/>
        <w:rPr>
          <w:rFonts w:ascii="Times New Roman" w:hAnsi="Times New Roman"/>
          <w:b/>
          <w:sz w:val="28"/>
          <w:szCs w:val="28"/>
        </w:rPr>
      </w:pPr>
    </w:p>
    <w:p w:rsidR="004D12DE" w:rsidRPr="004D12DE" w:rsidRDefault="00C86217" w:rsidP="004D12DE">
      <w:pPr>
        <w:spacing w:after="0" w:line="240" w:lineRule="auto"/>
        <w:ind w:firstLine="540"/>
        <w:jc w:val="both"/>
      </w:pPr>
      <w:r>
        <w:rPr>
          <w:rFonts w:ascii="Times New Roman" w:hAnsi="Times New Roman"/>
          <w:sz w:val="28"/>
        </w:rPr>
        <w:t xml:space="preserve">Статьей 39 </w:t>
      </w:r>
      <w:hyperlink r:id="rId8" w:history="1">
        <w:r w:rsidR="001B3090" w:rsidRPr="001B3090">
          <w:rPr>
            <w:rFonts w:ascii="Times New Roman" w:hAnsi="Times New Roman"/>
            <w:sz w:val="28"/>
            <w:szCs w:val="28"/>
          </w:rPr>
          <w:t xml:space="preserve">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w:t>
        </w:r>
      </w:hyperlink>
      <w:r w:rsidRPr="00C86217">
        <w:rPr>
          <w:rFonts w:ascii="Times New Roman" w:hAnsi="Times New Roman"/>
          <w:sz w:val="28"/>
        </w:rPr>
        <w:t xml:space="preserve"> </w:t>
      </w:r>
      <w:r>
        <w:rPr>
          <w:rFonts w:ascii="Times New Roman" w:hAnsi="Times New Roman"/>
          <w:sz w:val="28"/>
        </w:rPr>
        <w:t>предусмотрено, что  о</w:t>
      </w:r>
      <w:r w:rsidR="004D12DE" w:rsidRPr="004D12DE">
        <w:rPr>
          <w:rFonts w:ascii="Times New Roman" w:hAnsi="Times New Roman"/>
          <w:sz w:val="28"/>
        </w:rPr>
        <w:t xml:space="preserve">существление внутрихозяйственного </w:t>
      </w:r>
      <w:proofErr w:type="spellStart"/>
      <w:r w:rsidR="004D12DE" w:rsidRPr="004D12DE">
        <w:rPr>
          <w:rFonts w:ascii="Times New Roman" w:hAnsi="Times New Roman"/>
          <w:sz w:val="28"/>
        </w:rPr>
        <w:t>охотустройства</w:t>
      </w:r>
      <w:proofErr w:type="spellEnd"/>
      <w:r w:rsidR="004D12DE" w:rsidRPr="004D12DE">
        <w:rPr>
          <w:rFonts w:ascii="Times New Roman" w:hAnsi="Times New Roman"/>
          <w:sz w:val="28"/>
        </w:rPr>
        <w:t xml:space="preserve"> в закрепленных охотничьих угодьях обеспечивается лицами, заключившими </w:t>
      </w:r>
      <w:proofErr w:type="spellStart"/>
      <w:r w:rsidR="004D12DE" w:rsidRPr="004D12DE">
        <w:rPr>
          <w:rFonts w:ascii="Times New Roman" w:hAnsi="Times New Roman"/>
          <w:sz w:val="28"/>
        </w:rPr>
        <w:t>охотхозяйственные</w:t>
      </w:r>
      <w:proofErr w:type="spellEnd"/>
      <w:r w:rsidR="004D12DE" w:rsidRPr="004D12DE">
        <w:rPr>
          <w:rFonts w:ascii="Times New Roman" w:hAnsi="Times New Roman"/>
          <w:sz w:val="28"/>
        </w:rPr>
        <w:t xml:space="preserve"> соглашения, за счет собственных средств.</w:t>
      </w:r>
    </w:p>
    <w:p w:rsidR="004D12DE" w:rsidRPr="001B3090" w:rsidRDefault="004D12DE" w:rsidP="001B3090">
      <w:pPr>
        <w:spacing w:after="0" w:line="240" w:lineRule="auto"/>
        <w:ind w:firstLine="540"/>
        <w:jc w:val="both"/>
      </w:pPr>
      <w:r w:rsidRPr="001B3090">
        <w:rPr>
          <w:rFonts w:ascii="Times New Roman" w:hAnsi="Times New Roman"/>
          <w:sz w:val="28"/>
        </w:rPr>
        <w:t xml:space="preserve">Документом внутрихозяйственного </w:t>
      </w:r>
      <w:proofErr w:type="spellStart"/>
      <w:r w:rsidRPr="001B3090">
        <w:rPr>
          <w:rFonts w:ascii="Times New Roman" w:hAnsi="Times New Roman"/>
          <w:sz w:val="28"/>
        </w:rPr>
        <w:t>охотустройства</w:t>
      </w:r>
      <w:proofErr w:type="spellEnd"/>
      <w:r w:rsidRPr="001B3090">
        <w:rPr>
          <w:rFonts w:ascii="Times New Roman" w:hAnsi="Times New Roman"/>
          <w:sz w:val="28"/>
        </w:rPr>
        <w:t xml:space="preserve"> является </w:t>
      </w:r>
      <w:r w:rsidRPr="001B3090">
        <w:rPr>
          <w:rFonts w:ascii="Times New Roman" w:hAnsi="Times New Roman"/>
          <w:b/>
          <w:sz w:val="28"/>
        </w:rPr>
        <w:t>схема использова</w:t>
      </w:r>
      <w:r w:rsidR="001B3090" w:rsidRPr="001B3090">
        <w:rPr>
          <w:rFonts w:ascii="Times New Roman" w:hAnsi="Times New Roman"/>
          <w:b/>
          <w:sz w:val="28"/>
        </w:rPr>
        <w:t>н</w:t>
      </w:r>
      <w:r w:rsidR="00C86217">
        <w:rPr>
          <w:rFonts w:ascii="Times New Roman" w:hAnsi="Times New Roman"/>
          <w:b/>
          <w:sz w:val="28"/>
        </w:rPr>
        <w:t>ия и охраны охотничьего угодья.</w:t>
      </w:r>
    </w:p>
    <w:p w:rsidR="004D12DE" w:rsidRDefault="004D12DE" w:rsidP="004D12DE">
      <w:pPr>
        <w:spacing w:after="0" w:line="240" w:lineRule="auto"/>
        <w:ind w:firstLine="567"/>
        <w:jc w:val="both"/>
        <w:rPr>
          <w:rFonts w:ascii="Times New Roman" w:hAnsi="Times New Roman"/>
          <w:sz w:val="28"/>
          <w:szCs w:val="28"/>
        </w:rPr>
      </w:pPr>
      <w:r w:rsidRPr="0045493E">
        <w:rPr>
          <w:rFonts w:ascii="Times New Roman" w:hAnsi="Times New Roman"/>
          <w:b/>
          <w:sz w:val="28"/>
          <w:szCs w:val="28"/>
        </w:rPr>
        <w:t>Нормативно правовой акт:</w:t>
      </w:r>
      <w:r>
        <w:rPr>
          <w:rFonts w:ascii="Times New Roman" w:hAnsi="Times New Roman"/>
          <w:sz w:val="28"/>
          <w:szCs w:val="28"/>
        </w:rPr>
        <w:t xml:space="preserve"> </w:t>
      </w:r>
      <w:r w:rsidR="00005CC1">
        <w:rPr>
          <w:rFonts w:ascii="Times New Roman" w:hAnsi="Times New Roman"/>
          <w:sz w:val="28"/>
          <w:szCs w:val="28"/>
        </w:rPr>
        <w:t>п</w:t>
      </w:r>
      <w:r w:rsidRPr="0045493E">
        <w:rPr>
          <w:rFonts w:ascii="Times New Roman" w:hAnsi="Times New Roman"/>
          <w:sz w:val="28"/>
          <w:szCs w:val="28"/>
        </w:rPr>
        <w:t>риказ Минприроды России от 23</w:t>
      </w:r>
      <w:r w:rsidR="00005CC1">
        <w:rPr>
          <w:rFonts w:ascii="Times New Roman" w:hAnsi="Times New Roman"/>
          <w:sz w:val="28"/>
          <w:szCs w:val="28"/>
        </w:rPr>
        <w:t>.12.</w:t>
      </w:r>
      <w:r w:rsidRPr="0045493E">
        <w:rPr>
          <w:rFonts w:ascii="Times New Roman" w:hAnsi="Times New Roman"/>
          <w:sz w:val="28"/>
          <w:szCs w:val="28"/>
        </w:rPr>
        <w:t xml:space="preserve">2010 </w:t>
      </w:r>
      <w:r>
        <w:rPr>
          <w:rFonts w:ascii="Times New Roman" w:hAnsi="Times New Roman"/>
          <w:sz w:val="28"/>
          <w:szCs w:val="28"/>
        </w:rPr>
        <w:t>№</w:t>
      </w:r>
      <w:r w:rsidRPr="0045493E">
        <w:rPr>
          <w:rFonts w:ascii="Times New Roman" w:hAnsi="Times New Roman"/>
          <w:sz w:val="28"/>
          <w:szCs w:val="28"/>
        </w:rPr>
        <w:t xml:space="preserve"> 559 </w:t>
      </w:r>
      <w:r>
        <w:rPr>
          <w:rFonts w:ascii="Times New Roman" w:hAnsi="Times New Roman"/>
          <w:sz w:val="28"/>
          <w:szCs w:val="28"/>
        </w:rPr>
        <w:t>«</w:t>
      </w:r>
      <w:r w:rsidRPr="0045493E">
        <w:rPr>
          <w:rFonts w:ascii="Times New Roman" w:hAnsi="Times New Roman"/>
          <w:sz w:val="28"/>
          <w:szCs w:val="28"/>
        </w:rPr>
        <w:t xml:space="preserve">Об утверждении Порядка организации внутрихозяйственного </w:t>
      </w:r>
      <w:proofErr w:type="spellStart"/>
      <w:r w:rsidRPr="0045493E">
        <w:rPr>
          <w:rFonts w:ascii="Times New Roman" w:hAnsi="Times New Roman"/>
          <w:sz w:val="28"/>
          <w:szCs w:val="28"/>
        </w:rPr>
        <w:t>охотустройства</w:t>
      </w:r>
      <w:proofErr w:type="spellEnd"/>
      <w:r>
        <w:rPr>
          <w:rFonts w:ascii="Times New Roman" w:hAnsi="Times New Roman"/>
          <w:sz w:val="28"/>
          <w:szCs w:val="28"/>
        </w:rPr>
        <w:t>».</w:t>
      </w:r>
    </w:p>
    <w:p w:rsidR="004D12DE" w:rsidRPr="0045493E" w:rsidRDefault="004D12DE" w:rsidP="004D12DE">
      <w:pPr>
        <w:spacing w:after="0" w:line="240" w:lineRule="auto"/>
        <w:ind w:firstLine="567"/>
        <w:jc w:val="both"/>
        <w:rPr>
          <w:rFonts w:ascii="Times New Roman" w:hAnsi="Times New Roman"/>
          <w:b/>
          <w:sz w:val="28"/>
          <w:szCs w:val="28"/>
        </w:rPr>
      </w:pPr>
      <w:r w:rsidRPr="0045493E">
        <w:rPr>
          <w:rFonts w:ascii="Times New Roman" w:hAnsi="Times New Roman"/>
          <w:b/>
          <w:sz w:val="28"/>
          <w:szCs w:val="28"/>
        </w:rPr>
        <w:t>Обязательные требования:</w:t>
      </w:r>
    </w:p>
    <w:p w:rsidR="004D12DE" w:rsidRDefault="004D12DE" w:rsidP="004D12D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Внутрихозяйственное </w:t>
      </w:r>
      <w:proofErr w:type="spellStart"/>
      <w:r>
        <w:rPr>
          <w:rFonts w:ascii="Times New Roman" w:hAnsi="Times New Roman"/>
          <w:sz w:val="28"/>
          <w:szCs w:val="28"/>
        </w:rPr>
        <w:t>охотустройство</w:t>
      </w:r>
      <w:proofErr w:type="spellEnd"/>
      <w:r>
        <w:rPr>
          <w:rFonts w:ascii="Times New Roman" w:hAnsi="Times New Roman"/>
          <w:sz w:val="28"/>
          <w:szCs w:val="28"/>
        </w:rPr>
        <w:t xml:space="preserve"> осуществляется на основе материалов натурных исследований, картографических материалов, литературных источников, а также материалов, отражающих численность и состояние охотничьих ресурсов (на основании учетов</w:t>
      </w:r>
      <w:r w:rsidR="00005CC1">
        <w:rPr>
          <w:rFonts w:ascii="Times New Roman" w:hAnsi="Times New Roman"/>
          <w:sz w:val="28"/>
          <w:szCs w:val="28"/>
        </w:rPr>
        <w:t>,</w:t>
      </w:r>
      <w:r>
        <w:rPr>
          <w:rFonts w:ascii="Times New Roman" w:hAnsi="Times New Roman"/>
          <w:sz w:val="28"/>
          <w:szCs w:val="28"/>
        </w:rPr>
        <w:t xml:space="preserve"> проведенных ранее).</w:t>
      </w:r>
    </w:p>
    <w:p w:rsidR="004D12DE" w:rsidRDefault="004D12DE" w:rsidP="004D12D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При осуществлении внутрихозяйственного </w:t>
      </w:r>
      <w:proofErr w:type="spellStart"/>
      <w:r>
        <w:rPr>
          <w:rFonts w:ascii="Times New Roman" w:hAnsi="Times New Roman"/>
          <w:sz w:val="28"/>
          <w:szCs w:val="28"/>
        </w:rPr>
        <w:t>охотустройства</w:t>
      </w:r>
      <w:proofErr w:type="spellEnd"/>
      <w:r>
        <w:rPr>
          <w:rFonts w:ascii="Times New Roman" w:hAnsi="Times New Roman"/>
          <w:sz w:val="28"/>
          <w:szCs w:val="28"/>
        </w:rPr>
        <w:t xml:space="preserve"> проводится комплексная качественная оценка элементов среды обитания, охотничьих ресурсов в границах охотничьего угодья с учетом биотических, абиотических и антропогенных факторов, влияющих на распространение и жизнедеятельность охотничьих ресурсов.</w:t>
      </w:r>
    </w:p>
    <w:p w:rsidR="004D12DE" w:rsidRDefault="004D12DE" w:rsidP="004D12D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w:t>
      </w:r>
      <w:r w:rsidRPr="006F174A">
        <w:rPr>
          <w:rFonts w:ascii="Times New Roman" w:hAnsi="Times New Roman"/>
          <w:sz w:val="28"/>
          <w:szCs w:val="28"/>
        </w:rPr>
        <w:t xml:space="preserve">хема использования и охраны охотничьего угодья </w:t>
      </w:r>
      <w:r>
        <w:rPr>
          <w:rFonts w:ascii="Times New Roman" w:hAnsi="Times New Roman"/>
          <w:sz w:val="28"/>
          <w:szCs w:val="28"/>
        </w:rPr>
        <w:t>должна содержать:</w:t>
      </w:r>
    </w:p>
    <w:p w:rsidR="004D12DE" w:rsidRDefault="004D12DE" w:rsidP="004D12D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картографический материал (графическое отображение и данные о площадях категорий и классов элементов среды обитания охотничьих ресурсов);</w:t>
      </w:r>
    </w:p>
    <w:p w:rsidR="004D12DE" w:rsidRDefault="004D12DE" w:rsidP="004D12D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проект деления территории охотничьего угодья на егерские обходы, выделения зон охраны охотничьих ресурсов, зон нагонки и натаски собак охотничьих пород (с нанесением на карту и описанием границ выделяемых участков);</w:t>
      </w:r>
    </w:p>
    <w:p w:rsidR="004D12DE" w:rsidRDefault="004D12DE" w:rsidP="004D12D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проект планирования создания охотничьей инфраструктуры (охотничьи базы, дома охотников,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w:t>
      </w:r>
      <w:proofErr w:type="spellStart"/>
      <w:r>
        <w:rPr>
          <w:rFonts w:ascii="Times New Roman" w:hAnsi="Times New Roman"/>
          <w:sz w:val="28"/>
          <w:szCs w:val="28"/>
        </w:rPr>
        <w:t>кормохранилища</w:t>
      </w:r>
      <w:proofErr w:type="spellEnd"/>
      <w:r>
        <w:rPr>
          <w:rFonts w:ascii="Times New Roman" w:hAnsi="Times New Roman"/>
          <w:sz w:val="28"/>
          <w:szCs w:val="28"/>
        </w:rPr>
        <w:t xml:space="preserve">,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w:t>
      </w:r>
      <w:r>
        <w:rPr>
          <w:rFonts w:ascii="Times New Roman" w:hAnsi="Times New Roman"/>
          <w:sz w:val="28"/>
          <w:szCs w:val="28"/>
        </w:rPr>
        <w:lastRenderedPageBreak/>
        <w:t>охотничьего хозяйства), с нанесением на карту основных объектов охотничьей инфраструктуры, а также описанием плана создания вышеперечисленных объектов.</w:t>
      </w:r>
    </w:p>
    <w:p w:rsidR="004D12DE" w:rsidRPr="004D12DE" w:rsidRDefault="004D12DE" w:rsidP="004D12DE">
      <w:pPr>
        <w:autoSpaceDE w:val="0"/>
        <w:autoSpaceDN w:val="0"/>
        <w:adjustRightInd w:val="0"/>
        <w:spacing w:after="0" w:line="240" w:lineRule="auto"/>
        <w:ind w:firstLine="540"/>
        <w:jc w:val="both"/>
        <w:rPr>
          <w:rFonts w:ascii="Times New Roman" w:hAnsi="Times New Roman"/>
          <w:b/>
          <w:sz w:val="28"/>
          <w:szCs w:val="28"/>
        </w:rPr>
      </w:pPr>
      <w:r w:rsidRPr="004D12DE">
        <w:rPr>
          <w:rFonts w:ascii="Times New Roman" w:hAnsi="Times New Roman"/>
          <w:b/>
          <w:sz w:val="28"/>
          <w:szCs w:val="28"/>
        </w:rPr>
        <w:t>Схема использования и охраны охотничьего угодья обязательно должна содержать следующую информацию:</w:t>
      </w:r>
    </w:p>
    <w:p w:rsidR="004D12DE" w:rsidRPr="004D12DE" w:rsidRDefault="004D12DE" w:rsidP="00743922">
      <w:pPr>
        <w:pStyle w:val="a6"/>
        <w:numPr>
          <w:ilvl w:val="0"/>
          <w:numId w:val="4"/>
        </w:numPr>
        <w:spacing w:after="0" w:line="240" w:lineRule="auto"/>
        <w:ind w:left="0" w:firstLine="0"/>
        <w:jc w:val="both"/>
        <w:rPr>
          <w:rFonts w:ascii="Times New Roman" w:hAnsi="Times New Roman"/>
          <w:sz w:val="28"/>
          <w:szCs w:val="28"/>
        </w:rPr>
      </w:pPr>
      <w:r w:rsidRPr="004D12DE">
        <w:rPr>
          <w:rFonts w:ascii="Times New Roman" w:hAnsi="Times New Roman"/>
          <w:sz w:val="28"/>
          <w:szCs w:val="28"/>
        </w:rPr>
        <w:t>перечень видов охотничьих ресурсов, обитающих на территории охотничьего угодья, в отношении которых планируется осуществлять бонитировку;</w:t>
      </w:r>
    </w:p>
    <w:p w:rsidR="004D12DE" w:rsidRPr="004D12DE" w:rsidRDefault="004D12DE" w:rsidP="00743922">
      <w:pPr>
        <w:pStyle w:val="a6"/>
        <w:numPr>
          <w:ilvl w:val="0"/>
          <w:numId w:val="4"/>
        </w:numPr>
        <w:spacing w:after="0" w:line="240" w:lineRule="auto"/>
        <w:ind w:left="0" w:firstLine="0"/>
        <w:jc w:val="both"/>
        <w:rPr>
          <w:rFonts w:ascii="Times New Roman" w:hAnsi="Times New Roman"/>
          <w:sz w:val="28"/>
          <w:szCs w:val="28"/>
        </w:rPr>
      </w:pPr>
      <w:r w:rsidRPr="004D12DE">
        <w:rPr>
          <w:rFonts w:ascii="Times New Roman" w:hAnsi="Times New Roman"/>
          <w:sz w:val="28"/>
          <w:szCs w:val="28"/>
        </w:rPr>
        <w:t>максимальная и минимальная численности основных видов охотничьих ресурсов на территории охотничьего угодья;</w:t>
      </w:r>
    </w:p>
    <w:p w:rsidR="004D12DE" w:rsidRPr="004D12DE" w:rsidRDefault="004D12DE" w:rsidP="00743922">
      <w:pPr>
        <w:pStyle w:val="a6"/>
        <w:numPr>
          <w:ilvl w:val="0"/>
          <w:numId w:val="4"/>
        </w:numPr>
        <w:spacing w:after="0" w:line="240" w:lineRule="auto"/>
        <w:ind w:left="0" w:firstLine="0"/>
        <w:jc w:val="both"/>
        <w:rPr>
          <w:rFonts w:ascii="Times New Roman" w:hAnsi="Times New Roman"/>
          <w:sz w:val="28"/>
          <w:szCs w:val="28"/>
        </w:rPr>
      </w:pPr>
      <w:r w:rsidRPr="004D12DE">
        <w:rPr>
          <w:rFonts w:ascii="Times New Roman" w:hAnsi="Times New Roman"/>
          <w:sz w:val="28"/>
          <w:szCs w:val="28"/>
        </w:rPr>
        <w:t>расчет пропускной способности охотничьего угодья;</w:t>
      </w:r>
    </w:p>
    <w:p w:rsidR="004D12DE" w:rsidRPr="004D12DE" w:rsidRDefault="004D12DE" w:rsidP="00743922">
      <w:pPr>
        <w:pStyle w:val="a6"/>
        <w:numPr>
          <w:ilvl w:val="0"/>
          <w:numId w:val="4"/>
        </w:numPr>
        <w:spacing w:after="0" w:line="240" w:lineRule="auto"/>
        <w:ind w:left="0" w:firstLine="0"/>
        <w:jc w:val="both"/>
        <w:rPr>
          <w:rFonts w:ascii="Times New Roman" w:hAnsi="Times New Roman"/>
          <w:sz w:val="28"/>
          <w:szCs w:val="28"/>
        </w:rPr>
      </w:pPr>
      <w:r w:rsidRPr="004D12DE">
        <w:rPr>
          <w:rFonts w:ascii="Times New Roman" w:hAnsi="Times New Roman"/>
          <w:sz w:val="28"/>
          <w:szCs w:val="28"/>
        </w:rPr>
        <w:t>биотехнические мероприятия;</w:t>
      </w:r>
    </w:p>
    <w:p w:rsidR="004D12DE" w:rsidRPr="004D12DE" w:rsidRDefault="004D12DE" w:rsidP="00743922">
      <w:pPr>
        <w:pStyle w:val="a6"/>
        <w:numPr>
          <w:ilvl w:val="0"/>
          <w:numId w:val="4"/>
        </w:numPr>
        <w:spacing w:after="0" w:line="240" w:lineRule="auto"/>
        <w:ind w:left="0" w:firstLine="0"/>
        <w:jc w:val="both"/>
        <w:rPr>
          <w:rFonts w:ascii="Times New Roman" w:hAnsi="Times New Roman"/>
          <w:sz w:val="28"/>
          <w:szCs w:val="28"/>
        </w:rPr>
      </w:pPr>
      <w:r w:rsidRPr="004D12DE">
        <w:rPr>
          <w:rFonts w:ascii="Times New Roman" w:hAnsi="Times New Roman"/>
          <w:sz w:val="28"/>
          <w:szCs w:val="28"/>
        </w:rPr>
        <w:t>объемы допустимой добычи охотничьих ресурсов;</w:t>
      </w:r>
    </w:p>
    <w:p w:rsidR="004D12DE" w:rsidRPr="004D12DE" w:rsidRDefault="004D12DE" w:rsidP="00743922">
      <w:pPr>
        <w:pStyle w:val="a6"/>
        <w:numPr>
          <w:ilvl w:val="0"/>
          <w:numId w:val="4"/>
        </w:numPr>
        <w:spacing w:after="0" w:line="240" w:lineRule="auto"/>
        <w:ind w:left="0" w:firstLine="0"/>
        <w:jc w:val="both"/>
        <w:rPr>
          <w:rFonts w:ascii="Times New Roman" w:hAnsi="Times New Roman"/>
          <w:sz w:val="28"/>
          <w:szCs w:val="28"/>
        </w:rPr>
      </w:pPr>
      <w:r w:rsidRPr="004D12DE">
        <w:rPr>
          <w:rFonts w:ascii="Times New Roman" w:hAnsi="Times New Roman"/>
          <w:sz w:val="28"/>
          <w:szCs w:val="28"/>
        </w:rPr>
        <w:t>ветеринарно-профилактические и противоэпизоотические мероприятия по защите охотничьих ресурсов от болезней;</w:t>
      </w:r>
    </w:p>
    <w:p w:rsidR="004D12DE" w:rsidRPr="004D12DE" w:rsidRDefault="004D12DE" w:rsidP="00743922">
      <w:pPr>
        <w:pStyle w:val="a6"/>
        <w:numPr>
          <w:ilvl w:val="0"/>
          <w:numId w:val="4"/>
        </w:numPr>
        <w:spacing w:after="0" w:line="240" w:lineRule="auto"/>
        <w:ind w:left="0" w:firstLine="0"/>
        <w:jc w:val="both"/>
        <w:rPr>
          <w:rFonts w:ascii="Times New Roman" w:hAnsi="Times New Roman"/>
          <w:sz w:val="28"/>
          <w:szCs w:val="28"/>
        </w:rPr>
      </w:pPr>
      <w:r w:rsidRPr="004D12DE">
        <w:rPr>
          <w:rFonts w:ascii="Times New Roman" w:hAnsi="Times New Roman"/>
          <w:sz w:val="28"/>
          <w:szCs w:val="28"/>
        </w:rPr>
        <w:t>мероприятия по созданию охотничьей инфраструктуры.</w:t>
      </w:r>
    </w:p>
    <w:p w:rsidR="004D12DE" w:rsidRDefault="004D12DE" w:rsidP="00743922">
      <w:pPr>
        <w:autoSpaceDE w:val="0"/>
        <w:autoSpaceDN w:val="0"/>
        <w:adjustRightInd w:val="0"/>
        <w:spacing w:after="0" w:line="240" w:lineRule="auto"/>
        <w:ind w:firstLine="540"/>
        <w:jc w:val="both"/>
        <w:outlineLvl w:val="1"/>
        <w:rPr>
          <w:rFonts w:ascii="Times New Roman" w:hAnsi="Times New Roman"/>
          <w:sz w:val="28"/>
          <w:szCs w:val="28"/>
          <w:lang w:eastAsia="ru-RU"/>
        </w:rPr>
      </w:pPr>
      <w:r>
        <w:rPr>
          <w:rFonts w:ascii="Times New Roman" w:hAnsi="Times New Roman"/>
          <w:sz w:val="28"/>
          <w:szCs w:val="28"/>
          <w:lang w:eastAsia="ru-RU"/>
        </w:rPr>
        <w:t>Рекомендуется использовать материалы аэросъемки и космической съемки поверхности Земли, имеющи</w:t>
      </w:r>
      <w:r w:rsidR="00005CC1">
        <w:rPr>
          <w:rFonts w:ascii="Times New Roman" w:hAnsi="Times New Roman"/>
          <w:sz w:val="28"/>
          <w:szCs w:val="28"/>
          <w:lang w:eastAsia="ru-RU"/>
        </w:rPr>
        <w:t>е</w:t>
      </w:r>
      <w:r>
        <w:rPr>
          <w:rFonts w:ascii="Times New Roman" w:hAnsi="Times New Roman"/>
          <w:sz w:val="28"/>
          <w:szCs w:val="28"/>
          <w:lang w:eastAsia="ru-RU"/>
        </w:rPr>
        <w:t xml:space="preserve"> давность не более 5 лет на момент разработки внутрихозяйственного </w:t>
      </w:r>
      <w:proofErr w:type="spellStart"/>
      <w:r>
        <w:rPr>
          <w:rFonts w:ascii="Times New Roman" w:hAnsi="Times New Roman"/>
          <w:sz w:val="28"/>
          <w:szCs w:val="28"/>
          <w:lang w:eastAsia="ru-RU"/>
        </w:rPr>
        <w:t>охотустройства</w:t>
      </w:r>
      <w:proofErr w:type="spellEnd"/>
      <w:r>
        <w:rPr>
          <w:rFonts w:ascii="Times New Roman" w:hAnsi="Times New Roman"/>
          <w:sz w:val="28"/>
          <w:szCs w:val="28"/>
          <w:lang w:eastAsia="ru-RU"/>
        </w:rPr>
        <w:t xml:space="preserve"> и отражающи</w:t>
      </w:r>
      <w:r w:rsidR="00005CC1">
        <w:rPr>
          <w:rFonts w:ascii="Times New Roman" w:hAnsi="Times New Roman"/>
          <w:sz w:val="28"/>
          <w:szCs w:val="28"/>
          <w:lang w:eastAsia="ru-RU"/>
        </w:rPr>
        <w:t>е</w:t>
      </w:r>
      <w:r>
        <w:rPr>
          <w:rFonts w:ascii="Times New Roman" w:hAnsi="Times New Roman"/>
          <w:sz w:val="28"/>
          <w:szCs w:val="28"/>
          <w:lang w:eastAsia="ru-RU"/>
        </w:rPr>
        <w:t xml:space="preserve"> реальное состояние экосистем.</w:t>
      </w:r>
    </w:p>
    <w:p w:rsidR="00123FA5" w:rsidRPr="00743922" w:rsidRDefault="00123FA5" w:rsidP="00743922">
      <w:pPr>
        <w:autoSpaceDE w:val="0"/>
        <w:autoSpaceDN w:val="0"/>
        <w:adjustRightInd w:val="0"/>
        <w:spacing w:after="0" w:line="240" w:lineRule="auto"/>
        <w:ind w:firstLine="540"/>
        <w:jc w:val="both"/>
        <w:outlineLvl w:val="1"/>
        <w:rPr>
          <w:rFonts w:ascii="Times New Roman" w:hAnsi="Times New Roman"/>
          <w:sz w:val="28"/>
          <w:szCs w:val="28"/>
          <w:lang w:eastAsia="ru-RU"/>
        </w:rPr>
      </w:pPr>
    </w:p>
    <w:p w:rsidR="00B47603" w:rsidRPr="00B47603" w:rsidRDefault="007C454F" w:rsidP="00BB4178">
      <w:pPr>
        <w:spacing w:line="240" w:lineRule="auto"/>
        <w:jc w:val="center"/>
        <w:rPr>
          <w:rFonts w:ascii="Times New Roman" w:hAnsi="Times New Roman"/>
          <w:b/>
          <w:sz w:val="28"/>
          <w:szCs w:val="28"/>
        </w:rPr>
      </w:pPr>
      <w:r>
        <w:rPr>
          <w:rFonts w:ascii="Times New Roman" w:hAnsi="Times New Roman"/>
          <w:b/>
          <w:sz w:val="28"/>
          <w:szCs w:val="28"/>
        </w:rPr>
        <w:t>2</w:t>
      </w:r>
      <w:r w:rsidR="00B47603" w:rsidRPr="00B47603">
        <w:rPr>
          <w:rFonts w:ascii="Times New Roman" w:hAnsi="Times New Roman"/>
          <w:b/>
          <w:sz w:val="28"/>
          <w:szCs w:val="28"/>
        </w:rPr>
        <w:t>. Выдача разрешений на добычу охотничьих ресурсов</w:t>
      </w:r>
    </w:p>
    <w:p w:rsidR="00B47603" w:rsidRDefault="00B47603" w:rsidP="00B47603">
      <w:pPr>
        <w:spacing w:after="1" w:line="240" w:lineRule="auto"/>
        <w:ind w:firstLine="540"/>
        <w:jc w:val="both"/>
        <w:rPr>
          <w:rFonts w:ascii="Times New Roman" w:hAnsi="Times New Roman"/>
          <w:sz w:val="28"/>
          <w:szCs w:val="28"/>
        </w:rPr>
      </w:pPr>
      <w:r w:rsidRPr="0045493E">
        <w:rPr>
          <w:rFonts w:ascii="Times New Roman" w:hAnsi="Times New Roman"/>
          <w:b/>
          <w:sz w:val="28"/>
          <w:szCs w:val="28"/>
        </w:rPr>
        <w:t>Нормативно правовой акт:</w:t>
      </w:r>
      <w:r>
        <w:rPr>
          <w:rFonts w:ascii="Times New Roman" w:hAnsi="Times New Roman"/>
          <w:sz w:val="28"/>
          <w:szCs w:val="28"/>
        </w:rPr>
        <w:t xml:space="preserve"> </w:t>
      </w:r>
      <w:r w:rsidR="00BB4178">
        <w:rPr>
          <w:rFonts w:ascii="Times New Roman" w:hAnsi="Times New Roman"/>
          <w:sz w:val="28"/>
          <w:szCs w:val="28"/>
        </w:rPr>
        <w:t>п</w:t>
      </w:r>
      <w:r w:rsidRPr="0045493E">
        <w:rPr>
          <w:rFonts w:ascii="Times New Roman" w:hAnsi="Times New Roman"/>
          <w:sz w:val="28"/>
          <w:szCs w:val="28"/>
        </w:rPr>
        <w:t xml:space="preserve">риказ Минприроды России от </w:t>
      </w:r>
      <w:r w:rsidRPr="003F220E">
        <w:rPr>
          <w:rFonts w:ascii="Times New Roman" w:hAnsi="Times New Roman"/>
          <w:sz w:val="28"/>
          <w:szCs w:val="28"/>
        </w:rPr>
        <w:t>29</w:t>
      </w:r>
      <w:r w:rsidR="00BB4178">
        <w:rPr>
          <w:rFonts w:ascii="Times New Roman" w:hAnsi="Times New Roman"/>
          <w:sz w:val="28"/>
          <w:szCs w:val="28"/>
        </w:rPr>
        <w:t>.08.</w:t>
      </w:r>
      <w:r w:rsidRPr="003F220E">
        <w:rPr>
          <w:rFonts w:ascii="Times New Roman" w:hAnsi="Times New Roman"/>
          <w:sz w:val="28"/>
          <w:szCs w:val="28"/>
        </w:rPr>
        <w:t>2014</w:t>
      </w:r>
      <w:r>
        <w:rPr>
          <w:rFonts w:ascii="Times New Roman" w:hAnsi="Times New Roman"/>
          <w:sz w:val="28"/>
          <w:szCs w:val="28"/>
        </w:rPr>
        <w:t xml:space="preserve"> №</w:t>
      </w:r>
      <w:r w:rsidRPr="003F220E">
        <w:rPr>
          <w:rFonts w:ascii="Times New Roman" w:hAnsi="Times New Roman"/>
          <w:sz w:val="28"/>
          <w:szCs w:val="28"/>
        </w:rPr>
        <w:t xml:space="preserve">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r w:rsidR="00BB4178">
        <w:rPr>
          <w:rFonts w:ascii="Times New Roman" w:hAnsi="Times New Roman"/>
          <w:sz w:val="28"/>
          <w:szCs w:val="28"/>
        </w:rPr>
        <w:t>.</w:t>
      </w:r>
    </w:p>
    <w:p w:rsidR="00B47603" w:rsidRDefault="00B47603" w:rsidP="00B47603">
      <w:pPr>
        <w:spacing w:after="0" w:line="240" w:lineRule="auto"/>
        <w:ind w:firstLine="567"/>
        <w:jc w:val="both"/>
        <w:rPr>
          <w:rFonts w:ascii="Times New Roman" w:hAnsi="Times New Roman"/>
          <w:b/>
          <w:sz w:val="28"/>
          <w:szCs w:val="28"/>
        </w:rPr>
      </w:pPr>
      <w:r w:rsidRPr="0045493E">
        <w:rPr>
          <w:rFonts w:ascii="Times New Roman" w:hAnsi="Times New Roman"/>
          <w:b/>
          <w:sz w:val="28"/>
          <w:szCs w:val="28"/>
        </w:rPr>
        <w:t>Обязательные требования:</w:t>
      </w:r>
      <w:r>
        <w:rPr>
          <w:rFonts w:ascii="Times New Roman" w:hAnsi="Times New Roman"/>
          <w:b/>
          <w:sz w:val="28"/>
          <w:szCs w:val="28"/>
        </w:rPr>
        <w:t xml:space="preserve"> </w:t>
      </w:r>
      <w:r w:rsidR="00BB4178">
        <w:rPr>
          <w:rFonts w:ascii="Times New Roman" w:hAnsi="Times New Roman"/>
          <w:sz w:val="28"/>
          <w:szCs w:val="28"/>
        </w:rPr>
        <w:t>в</w:t>
      </w:r>
      <w:r w:rsidRPr="00484EAE">
        <w:rPr>
          <w:rFonts w:ascii="Times New Roman" w:hAnsi="Times New Roman"/>
          <w:sz w:val="28"/>
          <w:szCs w:val="28"/>
        </w:rPr>
        <w:t xml:space="preserve"> за</w:t>
      </w:r>
      <w:r>
        <w:rPr>
          <w:rFonts w:ascii="Times New Roman" w:hAnsi="Times New Roman"/>
          <w:sz w:val="28"/>
          <w:szCs w:val="28"/>
        </w:rPr>
        <w:t>крепленных охотничьих угодьях в</w:t>
      </w:r>
      <w:r w:rsidRPr="00484EAE">
        <w:rPr>
          <w:rFonts w:ascii="Times New Roman" w:hAnsi="Times New Roman"/>
          <w:sz w:val="28"/>
          <w:szCs w:val="28"/>
        </w:rPr>
        <w:t>ыдача разрешений осуще</w:t>
      </w:r>
      <w:r>
        <w:rPr>
          <w:rFonts w:ascii="Times New Roman" w:hAnsi="Times New Roman"/>
          <w:sz w:val="28"/>
          <w:szCs w:val="28"/>
        </w:rPr>
        <w:t>ствляется</w:t>
      </w:r>
      <w:r w:rsidRPr="00484EAE">
        <w:rPr>
          <w:rFonts w:ascii="Times New Roman" w:hAnsi="Times New Roman"/>
          <w:sz w:val="28"/>
          <w:szCs w:val="28"/>
        </w:rPr>
        <w:t xml:space="preserve"> </w:t>
      </w:r>
      <w:proofErr w:type="spellStart"/>
      <w:r w:rsidRPr="00484EAE">
        <w:rPr>
          <w:rFonts w:ascii="Times New Roman" w:hAnsi="Times New Roman"/>
          <w:sz w:val="28"/>
          <w:szCs w:val="28"/>
        </w:rPr>
        <w:t>охотпользователем</w:t>
      </w:r>
      <w:proofErr w:type="spellEnd"/>
      <w:r>
        <w:rPr>
          <w:rFonts w:ascii="Times New Roman" w:hAnsi="Times New Roman"/>
          <w:sz w:val="28"/>
          <w:szCs w:val="28"/>
        </w:rPr>
        <w:t xml:space="preserve">. </w:t>
      </w:r>
      <w:r w:rsidRPr="00484EAE">
        <w:rPr>
          <w:rFonts w:ascii="Times New Roman" w:hAnsi="Times New Roman"/>
          <w:sz w:val="28"/>
          <w:szCs w:val="28"/>
        </w:rPr>
        <w:t>Для получения разрешения физическое лицо</w:t>
      </w:r>
      <w:r>
        <w:rPr>
          <w:rFonts w:ascii="Times New Roman" w:hAnsi="Times New Roman"/>
          <w:sz w:val="28"/>
          <w:szCs w:val="28"/>
        </w:rPr>
        <w:t xml:space="preserve"> (далее - заявитель) </w:t>
      </w:r>
      <w:r w:rsidRPr="00484EAE">
        <w:rPr>
          <w:rFonts w:ascii="Times New Roman" w:hAnsi="Times New Roman"/>
          <w:sz w:val="28"/>
          <w:szCs w:val="28"/>
        </w:rPr>
        <w:t xml:space="preserve">представляет </w:t>
      </w:r>
      <w:proofErr w:type="spellStart"/>
      <w:r w:rsidRPr="00484EAE">
        <w:rPr>
          <w:rFonts w:ascii="Times New Roman" w:hAnsi="Times New Roman"/>
          <w:sz w:val="28"/>
          <w:szCs w:val="28"/>
        </w:rPr>
        <w:t>охотпользователю</w:t>
      </w:r>
      <w:proofErr w:type="spellEnd"/>
      <w:r w:rsidRPr="00484EAE">
        <w:rPr>
          <w:rFonts w:ascii="Times New Roman" w:hAnsi="Times New Roman"/>
          <w:sz w:val="28"/>
          <w:szCs w:val="28"/>
        </w:rPr>
        <w:t xml:space="preserve"> заявление</w:t>
      </w:r>
      <w:r>
        <w:rPr>
          <w:rFonts w:ascii="Times New Roman" w:hAnsi="Times New Roman"/>
          <w:sz w:val="28"/>
          <w:szCs w:val="28"/>
        </w:rPr>
        <w:t xml:space="preserve">. </w:t>
      </w:r>
      <w:r>
        <w:rPr>
          <w:rFonts w:ascii="Times New Roman" w:hAnsi="Times New Roman"/>
          <w:b/>
          <w:sz w:val="28"/>
          <w:szCs w:val="28"/>
        </w:rPr>
        <w:t>В</w:t>
      </w:r>
      <w:r w:rsidRPr="003B747C">
        <w:rPr>
          <w:rFonts w:ascii="Times New Roman" w:hAnsi="Times New Roman"/>
          <w:b/>
          <w:sz w:val="28"/>
          <w:szCs w:val="28"/>
        </w:rPr>
        <w:t xml:space="preserve"> заявлении обязательно указываются: </w:t>
      </w:r>
    </w:p>
    <w:p w:rsidR="00B47603" w:rsidRPr="00B47603" w:rsidRDefault="00B47603" w:rsidP="00B47603">
      <w:pPr>
        <w:pStyle w:val="a6"/>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B47603">
        <w:rPr>
          <w:rFonts w:ascii="Times New Roman" w:hAnsi="Times New Roman"/>
          <w:sz w:val="28"/>
          <w:szCs w:val="28"/>
        </w:rPr>
        <w:t>ФИО заявителя;</w:t>
      </w:r>
    </w:p>
    <w:p w:rsidR="00B47603" w:rsidRPr="00B47603" w:rsidRDefault="00B47603" w:rsidP="00B47603">
      <w:pPr>
        <w:pStyle w:val="a6"/>
        <w:numPr>
          <w:ilvl w:val="0"/>
          <w:numId w:val="9"/>
        </w:numPr>
        <w:autoSpaceDE w:val="0"/>
        <w:autoSpaceDN w:val="0"/>
        <w:adjustRightInd w:val="0"/>
        <w:spacing w:after="0" w:line="240" w:lineRule="auto"/>
        <w:ind w:left="709" w:hanging="283"/>
        <w:jc w:val="both"/>
        <w:rPr>
          <w:rFonts w:ascii="Times New Roman" w:hAnsi="Times New Roman"/>
          <w:sz w:val="28"/>
          <w:szCs w:val="28"/>
        </w:rPr>
      </w:pPr>
      <w:r w:rsidRPr="00B47603">
        <w:rPr>
          <w:rFonts w:ascii="Times New Roman" w:hAnsi="Times New Roman"/>
          <w:sz w:val="28"/>
          <w:szCs w:val="28"/>
        </w:rPr>
        <w:t xml:space="preserve">вид охоты, который предполагается осуществлять; </w:t>
      </w:r>
    </w:p>
    <w:p w:rsidR="00B47603" w:rsidRPr="00B47603" w:rsidRDefault="00B47603" w:rsidP="00B47603">
      <w:pPr>
        <w:pStyle w:val="a6"/>
        <w:numPr>
          <w:ilvl w:val="0"/>
          <w:numId w:val="9"/>
        </w:numPr>
        <w:autoSpaceDE w:val="0"/>
        <w:autoSpaceDN w:val="0"/>
        <w:adjustRightInd w:val="0"/>
        <w:spacing w:after="0" w:line="240" w:lineRule="auto"/>
        <w:ind w:left="709" w:hanging="283"/>
        <w:jc w:val="both"/>
        <w:rPr>
          <w:rFonts w:ascii="Times New Roman" w:hAnsi="Times New Roman"/>
          <w:sz w:val="28"/>
          <w:szCs w:val="28"/>
        </w:rPr>
      </w:pPr>
      <w:r w:rsidRPr="00B47603">
        <w:rPr>
          <w:rFonts w:ascii="Times New Roman" w:hAnsi="Times New Roman"/>
          <w:sz w:val="28"/>
          <w:szCs w:val="28"/>
        </w:rPr>
        <w:t>сведения о добываемых охотничьих ресурсах и их количестве;</w:t>
      </w:r>
    </w:p>
    <w:p w:rsidR="00B47603" w:rsidRPr="00B47603" w:rsidRDefault="00B47603" w:rsidP="00B47603">
      <w:pPr>
        <w:pStyle w:val="a6"/>
        <w:numPr>
          <w:ilvl w:val="0"/>
          <w:numId w:val="9"/>
        </w:numPr>
        <w:autoSpaceDE w:val="0"/>
        <w:autoSpaceDN w:val="0"/>
        <w:adjustRightInd w:val="0"/>
        <w:spacing w:after="0" w:line="240" w:lineRule="auto"/>
        <w:ind w:left="709" w:hanging="283"/>
        <w:jc w:val="both"/>
        <w:rPr>
          <w:rFonts w:ascii="Times New Roman" w:hAnsi="Times New Roman"/>
          <w:sz w:val="28"/>
          <w:szCs w:val="28"/>
        </w:rPr>
      </w:pPr>
      <w:r w:rsidRPr="00B47603">
        <w:rPr>
          <w:rFonts w:ascii="Times New Roman" w:hAnsi="Times New Roman"/>
          <w:sz w:val="28"/>
          <w:szCs w:val="28"/>
        </w:rPr>
        <w:t>предполагаемые сроки охоты; места охоты;</w:t>
      </w:r>
    </w:p>
    <w:p w:rsidR="00B47603" w:rsidRPr="00B47603" w:rsidRDefault="00B47603" w:rsidP="00B47603">
      <w:pPr>
        <w:pStyle w:val="a6"/>
        <w:numPr>
          <w:ilvl w:val="0"/>
          <w:numId w:val="9"/>
        </w:numPr>
        <w:autoSpaceDE w:val="0"/>
        <w:autoSpaceDN w:val="0"/>
        <w:adjustRightInd w:val="0"/>
        <w:spacing w:after="0" w:line="240" w:lineRule="auto"/>
        <w:ind w:left="709" w:hanging="283"/>
        <w:jc w:val="both"/>
        <w:rPr>
          <w:rFonts w:ascii="Times New Roman" w:hAnsi="Times New Roman"/>
          <w:sz w:val="28"/>
          <w:szCs w:val="28"/>
        </w:rPr>
      </w:pPr>
      <w:r w:rsidRPr="00B47603">
        <w:rPr>
          <w:rFonts w:ascii="Times New Roman" w:hAnsi="Times New Roman"/>
          <w:sz w:val="28"/>
          <w:szCs w:val="28"/>
        </w:rPr>
        <w:t>предполагаемые орудия и способы охоты;</w:t>
      </w:r>
    </w:p>
    <w:p w:rsidR="00B47603" w:rsidRPr="00B47603" w:rsidRDefault="00B47603" w:rsidP="00B47603">
      <w:pPr>
        <w:pStyle w:val="a6"/>
        <w:numPr>
          <w:ilvl w:val="0"/>
          <w:numId w:val="9"/>
        </w:numPr>
        <w:autoSpaceDE w:val="0"/>
        <w:autoSpaceDN w:val="0"/>
        <w:adjustRightInd w:val="0"/>
        <w:spacing w:after="0" w:line="240" w:lineRule="auto"/>
        <w:ind w:left="709" w:hanging="283"/>
        <w:jc w:val="both"/>
        <w:rPr>
          <w:rFonts w:ascii="Times New Roman" w:hAnsi="Times New Roman"/>
          <w:sz w:val="28"/>
          <w:szCs w:val="28"/>
        </w:rPr>
      </w:pPr>
      <w:r w:rsidRPr="00B47603">
        <w:rPr>
          <w:rFonts w:ascii="Times New Roman" w:hAnsi="Times New Roman"/>
          <w:sz w:val="28"/>
          <w:szCs w:val="28"/>
        </w:rPr>
        <w:t xml:space="preserve">дата выдачи охотничьего билета и его учетные серия и номер). </w:t>
      </w:r>
    </w:p>
    <w:p w:rsidR="00B47603" w:rsidRPr="00B47603" w:rsidRDefault="00B47603" w:rsidP="00B47603">
      <w:pPr>
        <w:spacing w:after="0" w:line="240" w:lineRule="auto"/>
        <w:ind w:firstLine="567"/>
        <w:jc w:val="both"/>
        <w:rPr>
          <w:rFonts w:ascii="Times New Roman" w:hAnsi="Times New Roman"/>
          <w:sz w:val="28"/>
          <w:szCs w:val="28"/>
        </w:rPr>
      </w:pPr>
      <w:r w:rsidRPr="00B47603">
        <w:rPr>
          <w:rFonts w:ascii="Times New Roman" w:hAnsi="Times New Roman"/>
          <w:b/>
          <w:sz w:val="28"/>
          <w:szCs w:val="28"/>
        </w:rPr>
        <w:t>Разрешение на добычу копытных животных и медведей выдается на отлов или отстрел одной особи таких животных.</w:t>
      </w:r>
      <w:r w:rsidRPr="00B47603">
        <w:rPr>
          <w:rFonts w:ascii="Times New Roman" w:hAnsi="Times New Roman"/>
          <w:sz w:val="28"/>
          <w:szCs w:val="28"/>
        </w:rPr>
        <w:t xml:space="preserve"> </w:t>
      </w:r>
    </w:p>
    <w:p w:rsidR="00B47603" w:rsidRPr="00484EAE" w:rsidRDefault="00B47603" w:rsidP="00B47603">
      <w:pPr>
        <w:spacing w:after="0" w:line="240" w:lineRule="auto"/>
        <w:ind w:firstLine="567"/>
        <w:jc w:val="both"/>
        <w:rPr>
          <w:rFonts w:ascii="Times New Roman" w:hAnsi="Times New Roman"/>
          <w:sz w:val="28"/>
          <w:szCs w:val="28"/>
        </w:rPr>
      </w:pPr>
      <w:r w:rsidRPr="00484EAE">
        <w:rPr>
          <w:rFonts w:ascii="Times New Roman" w:hAnsi="Times New Roman"/>
          <w:sz w:val="28"/>
          <w:szCs w:val="28"/>
        </w:rPr>
        <w:t>В отношении остальных видов охотничьих ресурсов такое разрешение выдается на отлов или отстрел:</w:t>
      </w:r>
      <w:r>
        <w:rPr>
          <w:rFonts w:ascii="Times New Roman" w:hAnsi="Times New Roman"/>
          <w:sz w:val="28"/>
          <w:szCs w:val="28"/>
        </w:rPr>
        <w:t xml:space="preserve"> </w:t>
      </w:r>
      <w:r w:rsidRPr="00484EAE">
        <w:rPr>
          <w:rFonts w:ascii="Times New Roman" w:hAnsi="Times New Roman"/>
          <w:sz w:val="28"/>
          <w:szCs w:val="28"/>
        </w:rPr>
        <w:t>конкретного количества особей (если в отношении охотничьих ресур</w:t>
      </w:r>
      <w:r>
        <w:rPr>
          <w:rFonts w:ascii="Times New Roman" w:hAnsi="Times New Roman"/>
          <w:sz w:val="28"/>
          <w:szCs w:val="28"/>
        </w:rPr>
        <w:t xml:space="preserve">сов установлен лимит их добычи) или </w:t>
      </w:r>
      <w:r w:rsidRPr="00484EAE">
        <w:rPr>
          <w:rFonts w:ascii="Times New Roman" w:hAnsi="Times New Roman"/>
          <w:sz w:val="28"/>
          <w:szCs w:val="28"/>
        </w:rPr>
        <w:t xml:space="preserve">количества охотничьих ресурсов в пределах нормы допустимой добычи в </w:t>
      </w:r>
      <w:r w:rsidRPr="00484EAE">
        <w:rPr>
          <w:rFonts w:ascii="Times New Roman" w:hAnsi="Times New Roman"/>
          <w:sz w:val="28"/>
          <w:szCs w:val="28"/>
        </w:rPr>
        <w:lastRenderedPageBreak/>
        <w:t>день или в сезон (если в отношении охотничьих ресурсов не установлен лимит их добычи)</w:t>
      </w:r>
      <w:r>
        <w:rPr>
          <w:rFonts w:ascii="Times New Roman" w:hAnsi="Times New Roman"/>
          <w:sz w:val="28"/>
          <w:szCs w:val="28"/>
        </w:rPr>
        <w:t>.</w:t>
      </w:r>
    </w:p>
    <w:p w:rsidR="00B47603" w:rsidRPr="00B47603" w:rsidRDefault="00B47603" w:rsidP="00B47603">
      <w:pPr>
        <w:spacing w:after="0" w:line="240" w:lineRule="auto"/>
        <w:ind w:firstLine="567"/>
        <w:jc w:val="both"/>
        <w:rPr>
          <w:rFonts w:ascii="Times New Roman" w:hAnsi="Times New Roman"/>
          <w:b/>
          <w:sz w:val="28"/>
          <w:szCs w:val="28"/>
        </w:rPr>
      </w:pPr>
      <w:r w:rsidRPr="00B47603">
        <w:rPr>
          <w:rFonts w:ascii="Times New Roman" w:hAnsi="Times New Roman"/>
          <w:b/>
          <w:sz w:val="28"/>
          <w:szCs w:val="28"/>
        </w:rPr>
        <w:t>В разрешении указываются следующие сведения:</w:t>
      </w:r>
    </w:p>
    <w:p w:rsidR="00B47603" w:rsidRPr="00B47603" w:rsidRDefault="00B47603" w:rsidP="00B47603">
      <w:pPr>
        <w:spacing w:after="0" w:line="240" w:lineRule="auto"/>
        <w:ind w:firstLine="567"/>
        <w:jc w:val="both"/>
        <w:rPr>
          <w:rFonts w:ascii="Times New Roman" w:hAnsi="Times New Roman"/>
          <w:sz w:val="28"/>
          <w:szCs w:val="28"/>
        </w:rPr>
      </w:pPr>
      <w:r w:rsidRPr="00B47603">
        <w:rPr>
          <w:rFonts w:ascii="Times New Roman" w:hAnsi="Times New Roman"/>
          <w:sz w:val="28"/>
          <w:szCs w:val="28"/>
        </w:rPr>
        <w:t>фамилия, имя, отчество (при наличии) охотника;</w:t>
      </w:r>
    </w:p>
    <w:p w:rsidR="00B47603" w:rsidRPr="00B47603" w:rsidRDefault="00B47603" w:rsidP="00B47603">
      <w:pPr>
        <w:spacing w:after="0" w:line="240" w:lineRule="auto"/>
        <w:ind w:firstLine="567"/>
        <w:jc w:val="both"/>
        <w:rPr>
          <w:rFonts w:ascii="Times New Roman" w:hAnsi="Times New Roman"/>
          <w:sz w:val="28"/>
          <w:szCs w:val="28"/>
        </w:rPr>
      </w:pPr>
      <w:r w:rsidRPr="00B47603">
        <w:rPr>
          <w:rFonts w:ascii="Times New Roman" w:hAnsi="Times New Roman"/>
          <w:sz w:val="28"/>
          <w:szCs w:val="28"/>
        </w:rPr>
        <w:t>вид охоты;</w:t>
      </w:r>
    </w:p>
    <w:p w:rsidR="00B47603" w:rsidRPr="00B47603" w:rsidRDefault="00B47603" w:rsidP="00B47603">
      <w:pPr>
        <w:spacing w:after="0" w:line="240" w:lineRule="auto"/>
        <w:ind w:firstLine="567"/>
        <w:jc w:val="both"/>
        <w:rPr>
          <w:rFonts w:ascii="Times New Roman" w:hAnsi="Times New Roman"/>
          <w:sz w:val="28"/>
          <w:szCs w:val="28"/>
        </w:rPr>
      </w:pPr>
      <w:r w:rsidRPr="00B47603">
        <w:rPr>
          <w:rFonts w:ascii="Times New Roman" w:hAnsi="Times New Roman"/>
          <w:sz w:val="28"/>
          <w:szCs w:val="28"/>
        </w:rPr>
        <w:t>сведения о добываемых охотничьих ресурсах;</w:t>
      </w:r>
    </w:p>
    <w:p w:rsidR="00B47603" w:rsidRPr="00B47603" w:rsidRDefault="00B47603" w:rsidP="00B47603">
      <w:pPr>
        <w:spacing w:after="0" w:line="240" w:lineRule="auto"/>
        <w:ind w:firstLine="567"/>
        <w:jc w:val="both"/>
        <w:rPr>
          <w:rFonts w:ascii="Times New Roman" w:hAnsi="Times New Roman"/>
          <w:sz w:val="28"/>
          <w:szCs w:val="28"/>
        </w:rPr>
      </w:pPr>
      <w:r w:rsidRPr="00B47603">
        <w:rPr>
          <w:rFonts w:ascii="Times New Roman" w:hAnsi="Times New Roman"/>
          <w:sz w:val="28"/>
          <w:szCs w:val="28"/>
        </w:rPr>
        <w:t>количество добываемых охотничьих ресурсов;</w:t>
      </w:r>
    </w:p>
    <w:p w:rsidR="00B47603" w:rsidRPr="00B47603" w:rsidRDefault="00B47603" w:rsidP="00B47603">
      <w:pPr>
        <w:spacing w:after="0" w:line="240" w:lineRule="auto"/>
        <w:ind w:firstLine="567"/>
        <w:jc w:val="both"/>
        <w:rPr>
          <w:rFonts w:ascii="Times New Roman" w:hAnsi="Times New Roman"/>
          <w:sz w:val="28"/>
          <w:szCs w:val="28"/>
        </w:rPr>
      </w:pPr>
      <w:r w:rsidRPr="00B47603">
        <w:rPr>
          <w:rFonts w:ascii="Times New Roman" w:hAnsi="Times New Roman"/>
          <w:sz w:val="28"/>
          <w:szCs w:val="28"/>
        </w:rPr>
        <w:t>сроки охоты и места охоты;</w:t>
      </w:r>
    </w:p>
    <w:p w:rsidR="00B47603" w:rsidRPr="00B47603" w:rsidRDefault="00B47603" w:rsidP="00B47603">
      <w:pPr>
        <w:spacing w:after="0" w:line="240" w:lineRule="auto"/>
        <w:ind w:firstLine="567"/>
        <w:jc w:val="both"/>
        <w:rPr>
          <w:rFonts w:ascii="Times New Roman" w:hAnsi="Times New Roman"/>
          <w:sz w:val="28"/>
          <w:szCs w:val="28"/>
        </w:rPr>
      </w:pPr>
      <w:r w:rsidRPr="00B47603">
        <w:rPr>
          <w:rFonts w:ascii="Times New Roman" w:hAnsi="Times New Roman"/>
          <w:sz w:val="28"/>
          <w:szCs w:val="28"/>
        </w:rPr>
        <w:t>дата выдачи охотничьего билета, его учетные серия и номер.</w:t>
      </w:r>
    </w:p>
    <w:p w:rsidR="00B47603" w:rsidRPr="00BB55D2" w:rsidRDefault="00B47603" w:rsidP="00B47603">
      <w:pPr>
        <w:pStyle w:val="a6"/>
        <w:spacing w:after="0" w:line="240" w:lineRule="auto"/>
        <w:ind w:left="0"/>
        <w:jc w:val="both"/>
        <w:rPr>
          <w:rFonts w:ascii="Times New Roman" w:hAnsi="Times New Roman"/>
          <w:sz w:val="28"/>
          <w:szCs w:val="28"/>
        </w:rPr>
      </w:pPr>
    </w:p>
    <w:p w:rsidR="0083738F" w:rsidRPr="00B47603" w:rsidRDefault="007C454F" w:rsidP="00BB4178">
      <w:pPr>
        <w:spacing w:line="240" w:lineRule="auto"/>
        <w:jc w:val="center"/>
        <w:rPr>
          <w:rFonts w:ascii="Times New Roman" w:hAnsi="Times New Roman"/>
          <w:b/>
          <w:sz w:val="28"/>
          <w:szCs w:val="28"/>
        </w:rPr>
      </w:pPr>
      <w:r>
        <w:rPr>
          <w:rFonts w:ascii="Times New Roman" w:hAnsi="Times New Roman"/>
          <w:b/>
          <w:sz w:val="28"/>
          <w:szCs w:val="28"/>
        </w:rPr>
        <w:t>3</w:t>
      </w:r>
      <w:r w:rsidR="0083738F" w:rsidRPr="00B47603">
        <w:rPr>
          <w:rFonts w:ascii="Times New Roman" w:hAnsi="Times New Roman"/>
          <w:b/>
          <w:sz w:val="28"/>
          <w:szCs w:val="28"/>
        </w:rPr>
        <w:t xml:space="preserve">. </w:t>
      </w:r>
      <w:r w:rsidR="0083738F">
        <w:rPr>
          <w:rFonts w:ascii="Times New Roman" w:hAnsi="Times New Roman"/>
          <w:b/>
          <w:sz w:val="28"/>
          <w:szCs w:val="28"/>
        </w:rPr>
        <w:t>Осуществление производственного охотничьего контроля</w:t>
      </w:r>
    </w:p>
    <w:p w:rsidR="0083738F" w:rsidRPr="00E75C7B" w:rsidRDefault="00E75C7B" w:rsidP="00E75C7B">
      <w:pPr>
        <w:spacing w:after="0" w:line="240" w:lineRule="auto"/>
        <w:ind w:firstLine="567"/>
        <w:jc w:val="both"/>
        <w:rPr>
          <w:rFonts w:ascii="Times New Roman" w:hAnsi="Times New Roman"/>
          <w:sz w:val="28"/>
          <w:szCs w:val="28"/>
        </w:rPr>
      </w:pPr>
      <w:hyperlink r:id="rId9" w:history="1">
        <w:proofErr w:type="gramStart"/>
        <w:r>
          <w:rPr>
            <w:rFonts w:ascii="Times New Roman" w:hAnsi="Times New Roman"/>
            <w:sz w:val="28"/>
            <w:szCs w:val="28"/>
          </w:rPr>
          <w:t>Статьей</w:t>
        </w:r>
        <w:r w:rsidRPr="007864F2">
          <w:rPr>
            <w:rFonts w:ascii="Times New Roman" w:hAnsi="Times New Roman"/>
            <w:sz w:val="28"/>
            <w:szCs w:val="28"/>
          </w:rPr>
          <w:t xml:space="preserve"> </w:t>
        </w:r>
        <w:r>
          <w:rPr>
            <w:rFonts w:ascii="Times New Roman" w:hAnsi="Times New Roman"/>
            <w:sz w:val="28"/>
            <w:szCs w:val="28"/>
          </w:rPr>
          <w:t>41</w:t>
        </w:r>
        <w:r w:rsidRPr="007864F2">
          <w:rPr>
            <w:rFonts w:ascii="Times New Roman" w:hAnsi="Times New Roman"/>
            <w:sz w:val="28"/>
            <w:szCs w:val="28"/>
          </w:rPr>
          <w:t xml:space="preserve"> Федеральн</w:t>
        </w:r>
        <w:r>
          <w:rPr>
            <w:rFonts w:ascii="Times New Roman" w:hAnsi="Times New Roman"/>
            <w:sz w:val="28"/>
            <w:szCs w:val="28"/>
          </w:rPr>
          <w:t>ого</w:t>
        </w:r>
        <w:r w:rsidRPr="007864F2">
          <w:rPr>
            <w:rFonts w:ascii="Times New Roman" w:hAnsi="Times New Roman"/>
            <w:sz w:val="28"/>
            <w:szCs w:val="28"/>
          </w:rPr>
          <w:t xml:space="preserve"> закон</w:t>
        </w:r>
        <w:r>
          <w:rPr>
            <w:rFonts w:ascii="Times New Roman" w:hAnsi="Times New Roman"/>
            <w:sz w:val="28"/>
            <w:szCs w:val="28"/>
          </w:rPr>
          <w:t>а</w:t>
        </w:r>
        <w:r w:rsidRPr="007864F2">
          <w:rPr>
            <w:rFonts w:ascii="Times New Roman" w:hAnsi="Times New Roman"/>
            <w:sz w:val="28"/>
            <w:szCs w:val="28"/>
          </w:rPr>
          <w:t xml:space="preserve"> от 24.07.2009 </w:t>
        </w:r>
        <w:r>
          <w:rPr>
            <w:rFonts w:ascii="Times New Roman" w:hAnsi="Times New Roman"/>
            <w:sz w:val="28"/>
            <w:szCs w:val="28"/>
          </w:rPr>
          <w:t>№</w:t>
        </w:r>
        <w:r w:rsidRPr="007864F2">
          <w:rPr>
            <w:rFonts w:ascii="Times New Roman" w:hAnsi="Times New Roman"/>
            <w:sz w:val="28"/>
            <w:szCs w:val="28"/>
          </w:rPr>
          <w:t xml:space="preserve"> 209-ФЗ «Об охоте и о сохранении охотничьих ресурсов и о внесении изменений в отдельные законодательные акты Российской Федерации»</w:t>
        </w:r>
      </w:hyperlink>
      <w:r>
        <w:rPr>
          <w:rFonts w:ascii="Times New Roman" w:hAnsi="Times New Roman"/>
          <w:sz w:val="28"/>
          <w:szCs w:val="28"/>
        </w:rPr>
        <w:t xml:space="preserve"> п</w:t>
      </w:r>
      <w:r w:rsidR="0083738F" w:rsidRPr="0083738F">
        <w:rPr>
          <w:rFonts w:ascii="Times New Roman" w:hAnsi="Times New Roman"/>
          <w:sz w:val="28"/>
        </w:rPr>
        <w:t xml:space="preserve">од производственным охотничьим контролем понимается деятельность юридических лиц или индивидуальных предпринимателей, заключивших </w:t>
      </w:r>
      <w:proofErr w:type="spellStart"/>
      <w:r w:rsidR="0083738F" w:rsidRPr="0083738F">
        <w:rPr>
          <w:rFonts w:ascii="Times New Roman" w:hAnsi="Times New Roman"/>
          <w:sz w:val="28"/>
        </w:rPr>
        <w:t>охотхозяйственные</w:t>
      </w:r>
      <w:proofErr w:type="spellEnd"/>
      <w:r w:rsidR="0083738F" w:rsidRPr="0083738F">
        <w:rPr>
          <w:rFonts w:ascii="Times New Roman" w:hAnsi="Times New Roman"/>
          <w:sz w:val="28"/>
        </w:rPr>
        <w:t xml:space="preserve"> соглашения, по предупреждению, выявлению и пресечению нарушений требований в области охоты и сохранения охотничьих ресурсов.</w:t>
      </w:r>
      <w:proofErr w:type="gramEnd"/>
    </w:p>
    <w:p w:rsidR="0083738F" w:rsidRDefault="0083738F" w:rsidP="0083738F">
      <w:pPr>
        <w:spacing w:after="1" w:line="280" w:lineRule="atLeast"/>
        <w:ind w:firstLine="540"/>
        <w:jc w:val="both"/>
        <w:rPr>
          <w:rFonts w:ascii="Times New Roman" w:hAnsi="Times New Roman"/>
          <w:sz w:val="28"/>
        </w:rPr>
      </w:pPr>
      <w:r w:rsidRPr="0083738F">
        <w:rPr>
          <w:rFonts w:ascii="Times New Roman" w:hAnsi="Times New Roman"/>
          <w:sz w:val="28"/>
        </w:rPr>
        <w:t xml:space="preserve">Производственный охотничий контроль осуществляется в границах охотничьих угодий, указанных в </w:t>
      </w:r>
      <w:proofErr w:type="spellStart"/>
      <w:r w:rsidRPr="0083738F">
        <w:rPr>
          <w:rFonts w:ascii="Times New Roman" w:hAnsi="Times New Roman"/>
          <w:sz w:val="28"/>
        </w:rPr>
        <w:t>охотхозяйственных</w:t>
      </w:r>
      <w:proofErr w:type="spellEnd"/>
      <w:r w:rsidRPr="0083738F">
        <w:rPr>
          <w:rFonts w:ascii="Times New Roman" w:hAnsi="Times New Roman"/>
          <w:sz w:val="28"/>
        </w:rPr>
        <w:t xml:space="preserve"> соглашениях.</w:t>
      </w:r>
    </w:p>
    <w:p w:rsidR="0083738F" w:rsidRPr="0083738F" w:rsidRDefault="0083738F" w:rsidP="0083738F">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Производственный охотничий контроль осуществляется производственным охотничьим инспектором, успешно прошедшим проверку знания требований к кандидату в производственные охотничьи инспектора, при наличии удостоверения установленного образца.</w:t>
      </w:r>
    </w:p>
    <w:p w:rsidR="0083738F" w:rsidRDefault="0083738F" w:rsidP="0083738F">
      <w:pPr>
        <w:spacing w:after="0" w:line="240" w:lineRule="auto"/>
        <w:ind w:firstLine="567"/>
        <w:jc w:val="both"/>
        <w:rPr>
          <w:rFonts w:ascii="Times New Roman" w:hAnsi="Times New Roman"/>
          <w:sz w:val="28"/>
          <w:szCs w:val="28"/>
        </w:rPr>
      </w:pPr>
      <w:r w:rsidRPr="0045493E">
        <w:rPr>
          <w:rFonts w:ascii="Times New Roman" w:hAnsi="Times New Roman"/>
          <w:b/>
          <w:sz w:val="28"/>
          <w:szCs w:val="28"/>
        </w:rPr>
        <w:t>Нормативно правовой акт:</w:t>
      </w:r>
      <w:r>
        <w:rPr>
          <w:rFonts w:ascii="Times New Roman" w:hAnsi="Times New Roman"/>
          <w:b/>
          <w:sz w:val="28"/>
          <w:szCs w:val="28"/>
        </w:rPr>
        <w:t xml:space="preserve"> </w:t>
      </w:r>
      <w:r w:rsidR="006B2F9D">
        <w:rPr>
          <w:rFonts w:ascii="Times New Roman" w:hAnsi="Times New Roman"/>
          <w:sz w:val="28"/>
          <w:szCs w:val="28"/>
          <w:lang w:eastAsia="ru-RU"/>
        </w:rPr>
        <w:t>п</w:t>
      </w:r>
      <w:r>
        <w:rPr>
          <w:rFonts w:ascii="Times New Roman" w:hAnsi="Times New Roman"/>
          <w:sz w:val="28"/>
          <w:szCs w:val="28"/>
          <w:lang w:eastAsia="ru-RU"/>
        </w:rPr>
        <w:t>риказ Минприроды России от 09.01.2014 № 6</w:t>
      </w:r>
      <w:r>
        <w:rPr>
          <w:rFonts w:ascii="Times New Roman" w:hAnsi="Times New Roman"/>
          <w:sz w:val="28"/>
          <w:szCs w:val="28"/>
        </w:rPr>
        <w:t xml:space="preserve"> </w:t>
      </w:r>
      <w:r>
        <w:rPr>
          <w:rFonts w:ascii="Times New Roman" w:hAnsi="Times New Roman"/>
          <w:sz w:val="28"/>
          <w:szCs w:val="28"/>
          <w:lang w:eastAsia="ru-RU"/>
        </w:rPr>
        <w:t>«Об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w:t>
      </w:r>
      <w:r w:rsidR="006B2F9D">
        <w:rPr>
          <w:rFonts w:ascii="Times New Roman" w:hAnsi="Times New Roman"/>
          <w:sz w:val="28"/>
          <w:szCs w:val="28"/>
          <w:lang w:eastAsia="ru-RU"/>
        </w:rPr>
        <w:t>.03.</w:t>
      </w:r>
      <w:r>
        <w:rPr>
          <w:rFonts w:ascii="Times New Roman" w:hAnsi="Times New Roman"/>
          <w:sz w:val="28"/>
          <w:szCs w:val="28"/>
          <w:lang w:eastAsia="ru-RU"/>
        </w:rPr>
        <w:t>2012</w:t>
      </w:r>
      <w:r w:rsidR="006B2F9D">
        <w:rPr>
          <w:rFonts w:ascii="Times New Roman" w:hAnsi="Times New Roman"/>
          <w:sz w:val="28"/>
          <w:szCs w:val="28"/>
          <w:lang w:eastAsia="ru-RU"/>
        </w:rPr>
        <w:t xml:space="preserve"> №</w:t>
      </w:r>
      <w:r>
        <w:rPr>
          <w:rFonts w:ascii="Times New Roman" w:hAnsi="Times New Roman"/>
          <w:sz w:val="28"/>
          <w:szCs w:val="28"/>
          <w:lang w:eastAsia="ru-RU"/>
        </w:rPr>
        <w:t xml:space="preserve"> 81 «Об утверждении Порядка осуществления производственного охотничьего контроля»</w:t>
      </w:r>
      <w:r w:rsidR="006B2F9D">
        <w:rPr>
          <w:rFonts w:ascii="Times New Roman" w:hAnsi="Times New Roman"/>
          <w:sz w:val="28"/>
          <w:szCs w:val="28"/>
          <w:lang w:eastAsia="ru-RU"/>
        </w:rPr>
        <w:t>.</w:t>
      </w:r>
    </w:p>
    <w:p w:rsidR="0083738F" w:rsidRDefault="0083738F" w:rsidP="00123FA5">
      <w:pPr>
        <w:spacing w:after="0" w:line="240" w:lineRule="auto"/>
        <w:jc w:val="both"/>
        <w:rPr>
          <w:rFonts w:ascii="Times New Roman" w:eastAsia="Times New Roman" w:hAnsi="Times New Roman"/>
          <w:color w:val="000000"/>
          <w:kern w:val="36"/>
          <w:sz w:val="28"/>
          <w:szCs w:val="28"/>
          <w:lang w:eastAsia="ru-RU"/>
        </w:rPr>
      </w:pPr>
      <w:r>
        <w:rPr>
          <w:rFonts w:ascii="Times New Roman" w:hAnsi="Times New Roman"/>
          <w:b/>
          <w:sz w:val="28"/>
          <w:szCs w:val="28"/>
        </w:rPr>
        <w:tab/>
      </w:r>
      <w:r w:rsidRPr="0045493E">
        <w:rPr>
          <w:rFonts w:ascii="Times New Roman" w:hAnsi="Times New Roman"/>
          <w:b/>
          <w:sz w:val="28"/>
          <w:szCs w:val="28"/>
        </w:rPr>
        <w:t>Обязательные требования</w:t>
      </w:r>
      <w:r>
        <w:rPr>
          <w:rFonts w:ascii="Times New Roman" w:eastAsia="Times New Roman" w:hAnsi="Times New Roman"/>
          <w:color w:val="000000"/>
          <w:kern w:val="36"/>
          <w:sz w:val="28"/>
          <w:szCs w:val="28"/>
          <w:lang w:eastAsia="ru-RU"/>
        </w:rPr>
        <w:t>:</w:t>
      </w:r>
    </w:p>
    <w:p w:rsidR="0083738F" w:rsidRPr="0055088A" w:rsidRDefault="0083738F" w:rsidP="0083738F">
      <w:pPr>
        <w:autoSpaceDE w:val="0"/>
        <w:autoSpaceDN w:val="0"/>
        <w:adjustRightInd w:val="0"/>
        <w:spacing w:after="0" w:line="240" w:lineRule="auto"/>
        <w:ind w:firstLine="709"/>
        <w:jc w:val="both"/>
        <w:rPr>
          <w:rFonts w:ascii="Times New Roman" w:hAnsi="Times New Roman"/>
          <w:sz w:val="28"/>
          <w:szCs w:val="28"/>
        </w:rPr>
      </w:pPr>
      <w:r w:rsidRPr="0055088A">
        <w:rPr>
          <w:rFonts w:ascii="Times New Roman" w:hAnsi="Times New Roman"/>
          <w:sz w:val="28"/>
          <w:szCs w:val="28"/>
        </w:rPr>
        <w:t xml:space="preserve">Для начала осуществления </w:t>
      </w:r>
      <w:r>
        <w:rPr>
          <w:rFonts w:ascii="Times New Roman" w:hAnsi="Times New Roman"/>
          <w:sz w:val="28"/>
          <w:szCs w:val="28"/>
        </w:rPr>
        <w:t xml:space="preserve">на закрепленной территории </w:t>
      </w:r>
      <w:r w:rsidRPr="0055088A">
        <w:rPr>
          <w:rFonts w:ascii="Times New Roman" w:hAnsi="Times New Roman"/>
          <w:sz w:val="28"/>
          <w:szCs w:val="28"/>
        </w:rPr>
        <w:t xml:space="preserve">производственного охотничьего контроля </w:t>
      </w:r>
      <w:proofErr w:type="spellStart"/>
      <w:r w:rsidRPr="0055088A">
        <w:rPr>
          <w:rFonts w:ascii="Times New Roman" w:hAnsi="Times New Roman"/>
          <w:sz w:val="28"/>
          <w:szCs w:val="28"/>
        </w:rPr>
        <w:t>охотпользователям</w:t>
      </w:r>
      <w:proofErr w:type="spellEnd"/>
      <w:r w:rsidRPr="0055088A">
        <w:rPr>
          <w:rFonts w:ascii="Times New Roman" w:hAnsi="Times New Roman"/>
          <w:sz w:val="28"/>
          <w:szCs w:val="28"/>
        </w:rPr>
        <w:t xml:space="preserve"> необходимо:</w:t>
      </w:r>
    </w:p>
    <w:p w:rsidR="0083738F" w:rsidRDefault="0083738F" w:rsidP="0083738F">
      <w:pPr>
        <w:pStyle w:val="a6"/>
        <w:numPr>
          <w:ilvl w:val="0"/>
          <w:numId w:val="10"/>
        </w:numPr>
        <w:spacing w:after="0" w:line="240" w:lineRule="auto"/>
        <w:ind w:left="0" w:firstLine="709"/>
        <w:jc w:val="both"/>
        <w:rPr>
          <w:rFonts w:ascii="Times New Roman" w:hAnsi="Times New Roman"/>
          <w:sz w:val="28"/>
          <w:szCs w:val="28"/>
        </w:rPr>
      </w:pPr>
      <w:r w:rsidRPr="00CA2679">
        <w:rPr>
          <w:rFonts w:ascii="Times New Roman" w:hAnsi="Times New Roman"/>
          <w:sz w:val="28"/>
          <w:szCs w:val="28"/>
        </w:rPr>
        <w:t xml:space="preserve">определить из своих работников кандидатов в производственные охотничьи инспектора, которые будут удовлетворять установленным Законом об охоте требованиям (наличие трудового договора, </w:t>
      </w:r>
      <w:r>
        <w:rPr>
          <w:rFonts w:ascii="Times New Roman" w:hAnsi="Times New Roman"/>
          <w:sz w:val="28"/>
          <w:szCs w:val="28"/>
        </w:rPr>
        <w:t xml:space="preserve">действующего </w:t>
      </w:r>
      <w:r w:rsidRPr="00CA2679">
        <w:rPr>
          <w:rFonts w:ascii="Times New Roman" w:hAnsi="Times New Roman"/>
          <w:sz w:val="28"/>
          <w:szCs w:val="28"/>
        </w:rPr>
        <w:t>охотничьего билета единого федерального образца</w:t>
      </w:r>
      <w:r>
        <w:rPr>
          <w:rFonts w:ascii="Times New Roman" w:hAnsi="Times New Roman"/>
          <w:sz w:val="28"/>
          <w:szCs w:val="28"/>
        </w:rPr>
        <w:t xml:space="preserve"> и</w:t>
      </w:r>
      <w:r w:rsidRPr="00CA2679">
        <w:rPr>
          <w:rFonts w:ascii="Times New Roman" w:hAnsi="Times New Roman"/>
          <w:sz w:val="28"/>
          <w:szCs w:val="28"/>
        </w:rPr>
        <w:t xml:space="preserve"> разрешения на хранение и ношение охотничьего огне</w:t>
      </w:r>
      <w:r>
        <w:rPr>
          <w:rFonts w:ascii="Times New Roman" w:hAnsi="Times New Roman"/>
          <w:sz w:val="28"/>
          <w:szCs w:val="28"/>
        </w:rPr>
        <w:t>стрельного оружия).</w:t>
      </w:r>
    </w:p>
    <w:p w:rsidR="0083738F" w:rsidRPr="00CA2679" w:rsidRDefault="0083738F" w:rsidP="0083738F">
      <w:pPr>
        <w:pStyle w:val="a6"/>
        <w:numPr>
          <w:ilvl w:val="0"/>
          <w:numId w:val="10"/>
        </w:numPr>
        <w:spacing w:after="0" w:line="240" w:lineRule="auto"/>
        <w:ind w:left="0" w:firstLine="709"/>
        <w:jc w:val="both"/>
        <w:rPr>
          <w:rFonts w:ascii="Times New Roman" w:hAnsi="Times New Roman"/>
          <w:sz w:val="28"/>
          <w:szCs w:val="28"/>
        </w:rPr>
      </w:pPr>
      <w:r w:rsidRPr="00DA55C7">
        <w:rPr>
          <w:rFonts w:ascii="Times New Roman" w:hAnsi="Times New Roman"/>
          <w:sz w:val="28"/>
          <w:szCs w:val="28"/>
        </w:rPr>
        <w:t xml:space="preserve">подготовить и направить в </w:t>
      </w:r>
      <w:r>
        <w:rPr>
          <w:rFonts w:ascii="Times New Roman" w:hAnsi="Times New Roman"/>
          <w:sz w:val="28"/>
          <w:szCs w:val="28"/>
        </w:rPr>
        <w:t>министерство</w:t>
      </w:r>
      <w:r w:rsidRPr="00DA55C7">
        <w:rPr>
          <w:rFonts w:ascii="Times New Roman" w:hAnsi="Times New Roman"/>
          <w:sz w:val="28"/>
          <w:szCs w:val="28"/>
        </w:rPr>
        <w:t xml:space="preserve"> </w:t>
      </w:r>
      <w:r>
        <w:rPr>
          <w:rFonts w:ascii="Times New Roman" w:hAnsi="Times New Roman"/>
          <w:sz w:val="28"/>
          <w:szCs w:val="28"/>
        </w:rPr>
        <w:t>в отведенные на прием документов сроки</w:t>
      </w:r>
      <w:r w:rsidRPr="00DA55C7">
        <w:rPr>
          <w:rFonts w:ascii="Times New Roman" w:hAnsi="Times New Roman"/>
          <w:sz w:val="28"/>
          <w:szCs w:val="28"/>
        </w:rPr>
        <w:t xml:space="preserve"> следующие документы:</w:t>
      </w:r>
    </w:p>
    <w:p w:rsidR="0083738F" w:rsidRDefault="0083738F" w:rsidP="0083738F">
      <w:pPr>
        <w:pStyle w:val="a7"/>
        <w:ind w:firstLine="709"/>
      </w:pPr>
      <w:r>
        <w:rPr>
          <w:bCs/>
          <w:color w:val="000000"/>
          <w:lang w:eastAsia="ru-RU"/>
        </w:rPr>
        <w:t>–</w:t>
      </w:r>
      <w:r>
        <w:t xml:space="preserve"> направление на прохождение проверки знания требований</w:t>
      </w:r>
      <w:r w:rsidRPr="00CA2679">
        <w:t>;</w:t>
      </w:r>
    </w:p>
    <w:p w:rsidR="0083738F" w:rsidRDefault="0083738F" w:rsidP="0083738F">
      <w:pPr>
        <w:pStyle w:val="a7"/>
        <w:ind w:firstLine="709"/>
      </w:pPr>
      <w:r>
        <w:rPr>
          <w:bCs/>
          <w:color w:val="000000"/>
          <w:lang w:eastAsia="ru-RU"/>
        </w:rPr>
        <w:t>–</w:t>
      </w:r>
      <w:r>
        <w:t xml:space="preserve"> копию трудового договора кандидата в производственные охотничьи инспектора;</w:t>
      </w:r>
    </w:p>
    <w:p w:rsidR="0083738F" w:rsidRPr="00D821DE" w:rsidRDefault="0083738F" w:rsidP="0083738F">
      <w:pPr>
        <w:pStyle w:val="a7"/>
        <w:ind w:firstLine="709"/>
        <w:rPr>
          <w:lang w:val="ru-RU"/>
        </w:rPr>
      </w:pPr>
      <w:r>
        <w:rPr>
          <w:bCs/>
          <w:color w:val="000000"/>
          <w:lang w:eastAsia="ru-RU"/>
        </w:rPr>
        <w:t>–</w:t>
      </w:r>
      <w:r>
        <w:t xml:space="preserve"> </w:t>
      </w:r>
      <w:r w:rsidRPr="001926BA">
        <w:t>согласие кандидата в производственные охотничьи инспектора на обработку его персональных данных</w:t>
      </w:r>
      <w:r>
        <w:rPr>
          <w:lang w:val="ru-RU"/>
        </w:rPr>
        <w:t>;</w:t>
      </w:r>
    </w:p>
    <w:p w:rsidR="0083738F" w:rsidRDefault="0083738F" w:rsidP="0083738F">
      <w:pPr>
        <w:pStyle w:val="a7"/>
        <w:ind w:firstLine="709"/>
        <w:rPr>
          <w:lang w:val="ru-RU"/>
        </w:rPr>
      </w:pPr>
      <w:r>
        <w:rPr>
          <w:bCs/>
          <w:color w:val="000000"/>
          <w:lang w:eastAsia="ru-RU"/>
        </w:rPr>
        <w:lastRenderedPageBreak/>
        <w:t>–</w:t>
      </w:r>
      <w:r>
        <w:t xml:space="preserve"> </w:t>
      </w:r>
      <w:r w:rsidRPr="00CA2679">
        <w:t>копии охотничьих билетов и разрешений на хранение и ношение охотничьего огнестрельного оружия соответствующих кандидатов.</w:t>
      </w:r>
    </w:p>
    <w:p w:rsidR="0083738F" w:rsidRPr="0075477A" w:rsidRDefault="0083738F" w:rsidP="0083738F">
      <w:pPr>
        <w:pStyle w:val="a7"/>
        <w:numPr>
          <w:ilvl w:val="0"/>
          <w:numId w:val="10"/>
        </w:numPr>
        <w:ind w:left="0" w:firstLine="709"/>
      </w:pPr>
      <w:r>
        <w:rPr>
          <w:lang w:val="ru-RU"/>
        </w:rPr>
        <w:t>н</w:t>
      </w:r>
      <w:proofErr w:type="spellStart"/>
      <w:r w:rsidRPr="0075477A">
        <w:t>аправить</w:t>
      </w:r>
      <w:proofErr w:type="spellEnd"/>
      <w:r w:rsidRPr="0075477A">
        <w:t xml:space="preserve"> кандидата в производственные</w:t>
      </w:r>
      <w:r>
        <w:rPr>
          <w:lang w:val="ru-RU"/>
        </w:rPr>
        <w:t xml:space="preserve"> охотничьи</w:t>
      </w:r>
      <w:r w:rsidRPr="0075477A">
        <w:t xml:space="preserve"> инспектора в определенную </w:t>
      </w:r>
      <w:r>
        <w:rPr>
          <w:lang w:val="ru-RU"/>
        </w:rPr>
        <w:t>министерством</w:t>
      </w:r>
      <w:r w:rsidRPr="0075477A">
        <w:t xml:space="preserve"> дату на прохождение проверки знания требований;</w:t>
      </w:r>
    </w:p>
    <w:p w:rsidR="0083738F" w:rsidRPr="0075477A" w:rsidRDefault="0083738F" w:rsidP="0083738F">
      <w:pPr>
        <w:pStyle w:val="a7"/>
        <w:numPr>
          <w:ilvl w:val="0"/>
          <w:numId w:val="10"/>
        </w:numPr>
        <w:ind w:left="0" w:firstLine="709"/>
      </w:pPr>
      <w:r>
        <w:rPr>
          <w:lang w:val="ru-RU"/>
        </w:rPr>
        <w:t>обеспечить п</w:t>
      </w:r>
      <w:proofErr w:type="spellStart"/>
      <w:r>
        <w:t>олуч</w:t>
      </w:r>
      <w:r>
        <w:rPr>
          <w:lang w:val="ru-RU"/>
        </w:rPr>
        <w:t>ение</w:t>
      </w:r>
      <w:proofErr w:type="spellEnd"/>
      <w:r>
        <w:rPr>
          <w:lang w:val="ru-RU"/>
        </w:rPr>
        <w:t xml:space="preserve"> кандидатом</w:t>
      </w:r>
      <w:r w:rsidRPr="0075477A">
        <w:t xml:space="preserve"> по результатам успешного прохождения проверки знания требований удостоверени</w:t>
      </w:r>
      <w:r w:rsidR="006B2F9D">
        <w:rPr>
          <w:lang w:val="ru-RU"/>
        </w:rPr>
        <w:t>я</w:t>
      </w:r>
      <w:r w:rsidRPr="0075477A">
        <w:t xml:space="preserve"> и нагрудн</w:t>
      </w:r>
      <w:r w:rsidR="006B2F9D">
        <w:rPr>
          <w:lang w:val="ru-RU"/>
        </w:rPr>
        <w:t>ого</w:t>
      </w:r>
      <w:r w:rsidRPr="0075477A">
        <w:t xml:space="preserve"> знак</w:t>
      </w:r>
      <w:r w:rsidR="006B2F9D">
        <w:rPr>
          <w:lang w:val="ru-RU"/>
        </w:rPr>
        <w:t>а</w:t>
      </w:r>
      <w:r w:rsidRPr="0075477A">
        <w:t xml:space="preserve"> производственного охотничьего инспектора.</w:t>
      </w:r>
    </w:p>
    <w:p w:rsidR="00881540" w:rsidRDefault="0083738F" w:rsidP="0083738F">
      <w:pPr>
        <w:pStyle w:val="a7"/>
        <w:ind w:firstLine="709"/>
        <w:rPr>
          <w:lang w:val="ru-RU"/>
        </w:rPr>
      </w:pPr>
      <w:r>
        <w:rPr>
          <w:lang w:val="ru-RU"/>
        </w:rPr>
        <w:t xml:space="preserve">Проверки знания требований к кандидату в производственные охотничьи инспектора проводятся </w:t>
      </w:r>
      <w:r w:rsidR="00881540">
        <w:rPr>
          <w:lang w:val="ru-RU"/>
        </w:rPr>
        <w:t xml:space="preserve">не реже </w:t>
      </w:r>
      <w:r>
        <w:rPr>
          <w:lang w:val="ru-RU"/>
        </w:rPr>
        <w:t>1 раз</w:t>
      </w:r>
      <w:r w:rsidR="00881540">
        <w:rPr>
          <w:lang w:val="ru-RU"/>
        </w:rPr>
        <w:t>а</w:t>
      </w:r>
      <w:r>
        <w:rPr>
          <w:lang w:val="ru-RU"/>
        </w:rPr>
        <w:t xml:space="preserve"> в квартал</w:t>
      </w:r>
      <w:r w:rsidR="004E5F1C">
        <w:rPr>
          <w:lang w:val="ru-RU"/>
        </w:rPr>
        <w:t xml:space="preserve"> (п</w:t>
      </w:r>
      <w:r w:rsidR="004E5F1C" w:rsidRPr="004E5F1C">
        <w:rPr>
          <w:lang w:val="ru-RU"/>
        </w:rPr>
        <w:t xml:space="preserve">роверка знаний требований к кандидатам в производственные охотничьи инспектора </w:t>
      </w:r>
      <w:r w:rsidR="004E5F1C">
        <w:rPr>
          <w:lang w:val="ru-RU"/>
        </w:rPr>
        <w:t xml:space="preserve">министерством </w:t>
      </w:r>
      <w:r w:rsidR="004E5F1C" w:rsidRPr="004E5F1C">
        <w:rPr>
          <w:lang w:val="ru-RU"/>
        </w:rPr>
        <w:t>осуществля</w:t>
      </w:r>
      <w:r w:rsidR="004E5F1C">
        <w:rPr>
          <w:lang w:val="ru-RU"/>
        </w:rPr>
        <w:t xml:space="preserve">ется </w:t>
      </w:r>
      <w:r w:rsidR="004E5F1C" w:rsidRPr="004E5F1C">
        <w:rPr>
          <w:lang w:val="ru-RU"/>
        </w:rPr>
        <w:t>в последний четверг каждого месяца в 14:00</w:t>
      </w:r>
      <w:r w:rsidR="004E5F1C">
        <w:rPr>
          <w:lang w:val="ru-RU"/>
        </w:rPr>
        <w:t>).</w:t>
      </w:r>
    </w:p>
    <w:p w:rsidR="004B5816" w:rsidRPr="00BB4178" w:rsidRDefault="004E5F1C" w:rsidP="00BB4178">
      <w:pPr>
        <w:pStyle w:val="a7"/>
        <w:ind w:firstLine="709"/>
        <w:rPr>
          <w:lang w:val="ru-RU"/>
        </w:rPr>
      </w:pPr>
      <w:r w:rsidRPr="00BB4178">
        <w:rPr>
          <w:lang w:val="ru-RU"/>
        </w:rPr>
        <w:t xml:space="preserve">За 15 дней до начала проверки знаний требований юридическим лицам и индивидуальным предпринимателям необходимо предоставлять документы в отношении кандидатов в производственные охотничьи инспектора по одному из ниже приведенных почтовых адресов: 660009, г. Красноярск, ул. Карла Маркса, 78, </w:t>
      </w:r>
      <w:proofErr w:type="spellStart"/>
      <w:r w:rsidRPr="00BB4178">
        <w:rPr>
          <w:lang w:val="ru-RU"/>
        </w:rPr>
        <w:t>каб</w:t>
      </w:r>
      <w:proofErr w:type="spellEnd"/>
      <w:r w:rsidRPr="00BB4178">
        <w:rPr>
          <w:lang w:val="ru-RU"/>
        </w:rPr>
        <w:t>. 6-09; 648000, п. Тура, ул. 50 лет Октября, д. 47; 663318, г. Норильск, ул. Московская 19 а.</w:t>
      </w:r>
    </w:p>
    <w:p w:rsidR="0083738F" w:rsidRPr="00BB4178" w:rsidRDefault="004B5816" w:rsidP="00BB4178">
      <w:pPr>
        <w:pStyle w:val="a7"/>
        <w:ind w:firstLine="709"/>
        <w:rPr>
          <w:lang w:val="ru-RU"/>
        </w:rPr>
      </w:pPr>
      <w:r w:rsidRPr="00BB4178">
        <w:rPr>
          <w:lang w:val="ru-RU"/>
        </w:rPr>
        <w:t>П</w:t>
      </w:r>
      <w:r w:rsidR="0083738F" w:rsidRPr="00BB4178">
        <w:rPr>
          <w:lang w:val="ru-RU"/>
        </w:rPr>
        <w:t xml:space="preserve">роизводственный охотничий контроль осуществляется в соответствии с планом осуществления производственного охотничьего контроля, составляемым и утверждаемым </w:t>
      </w:r>
      <w:proofErr w:type="spellStart"/>
      <w:r w:rsidR="0083738F" w:rsidRPr="00BB4178">
        <w:rPr>
          <w:lang w:val="ru-RU"/>
        </w:rPr>
        <w:t>охотпользователями</w:t>
      </w:r>
      <w:proofErr w:type="spellEnd"/>
      <w:r w:rsidR="0083738F" w:rsidRPr="00BB4178">
        <w:rPr>
          <w:lang w:val="ru-RU"/>
        </w:rPr>
        <w:t>.</w:t>
      </w:r>
    </w:p>
    <w:p w:rsidR="004B5816" w:rsidRPr="004B5816" w:rsidRDefault="004B5816" w:rsidP="00BB4178">
      <w:pPr>
        <w:autoSpaceDE w:val="0"/>
        <w:autoSpaceDN w:val="0"/>
        <w:adjustRightInd w:val="0"/>
        <w:spacing w:after="0" w:line="240" w:lineRule="auto"/>
        <w:jc w:val="center"/>
        <w:rPr>
          <w:rFonts w:ascii="Times New Roman" w:hAnsi="Times New Roman"/>
          <w:b/>
          <w:sz w:val="28"/>
          <w:szCs w:val="28"/>
          <w:lang w:eastAsia="ru-RU"/>
        </w:rPr>
      </w:pPr>
      <w:r w:rsidRPr="004B5816">
        <w:rPr>
          <w:rFonts w:ascii="Times New Roman" w:hAnsi="Times New Roman"/>
          <w:b/>
          <w:sz w:val="28"/>
          <w:szCs w:val="28"/>
          <w:lang w:eastAsia="ru-RU"/>
        </w:rPr>
        <w:t>План осуществления производственного охотничьего контроля включает в себя:</w:t>
      </w:r>
    </w:p>
    <w:p w:rsidR="004B5816" w:rsidRDefault="004B5816" w:rsidP="004B581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 наименование </w:t>
      </w:r>
      <w:proofErr w:type="spellStart"/>
      <w:r>
        <w:rPr>
          <w:rFonts w:ascii="Times New Roman" w:hAnsi="Times New Roman"/>
          <w:sz w:val="28"/>
          <w:szCs w:val="28"/>
          <w:lang w:eastAsia="ru-RU"/>
        </w:rPr>
        <w:t>охотпользователя</w:t>
      </w:r>
      <w:proofErr w:type="spellEnd"/>
      <w:r>
        <w:rPr>
          <w:rFonts w:ascii="Times New Roman" w:hAnsi="Times New Roman"/>
          <w:sz w:val="28"/>
          <w:szCs w:val="28"/>
          <w:lang w:eastAsia="ru-RU"/>
        </w:rPr>
        <w:t xml:space="preserve"> - юридического лица или фамилию, имя, отчество (при наличии) </w:t>
      </w:r>
      <w:proofErr w:type="spellStart"/>
      <w:r>
        <w:rPr>
          <w:rFonts w:ascii="Times New Roman" w:hAnsi="Times New Roman"/>
          <w:sz w:val="28"/>
          <w:szCs w:val="28"/>
          <w:lang w:eastAsia="ru-RU"/>
        </w:rPr>
        <w:t>охотпользователя</w:t>
      </w:r>
      <w:proofErr w:type="spellEnd"/>
      <w:r>
        <w:rPr>
          <w:rFonts w:ascii="Times New Roman" w:hAnsi="Times New Roman"/>
          <w:sz w:val="28"/>
          <w:szCs w:val="28"/>
          <w:lang w:eastAsia="ru-RU"/>
        </w:rPr>
        <w:t xml:space="preserve"> - индивидуального предпринимателя;</w:t>
      </w:r>
    </w:p>
    <w:p w:rsidR="004B5816" w:rsidRDefault="004B5816" w:rsidP="004B581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 реквизиты </w:t>
      </w:r>
      <w:proofErr w:type="spellStart"/>
      <w:r>
        <w:rPr>
          <w:rFonts w:ascii="Times New Roman" w:hAnsi="Times New Roman"/>
          <w:sz w:val="28"/>
          <w:szCs w:val="28"/>
          <w:lang w:eastAsia="ru-RU"/>
        </w:rPr>
        <w:t>охотхозяйственного</w:t>
      </w:r>
      <w:proofErr w:type="spellEnd"/>
      <w:r>
        <w:rPr>
          <w:rFonts w:ascii="Times New Roman" w:hAnsi="Times New Roman"/>
          <w:sz w:val="28"/>
          <w:szCs w:val="28"/>
          <w:lang w:eastAsia="ru-RU"/>
        </w:rPr>
        <w:t xml:space="preserve"> соглашения, заключенного в отношении охотничьих угодий, в границах которых </w:t>
      </w:r>
      <w:proofErr w:type="spellStart"/>
      <w:r>
        <w:rPr>
          <w:rFonts w:ascii="Times New Roman" w:hAnsi="Times New Roman"/>
          <w:sz w:val="28"/>
          <w:szCs w:val="28"/>
          <w:lang w:eastAsia="ru-RU"/>
        </w:rPr>
        <w:t>охотпользователем</w:t>
      </w:r>
      <w:proofErr w:type="spellEnd"/>
      <w:r>
        <w:rPr>
          <w:rFonts w:ascii="Times New Roman" w:hAnsi="Times New Roman"/>
          <w:sz w:val="28"/>
          <w:szCs w:val="28"/>
          <w:lang w:eastAsia="ru-RU"/>
        </w:rPr>
        <w:t xml:space="preserve"> осуществляется производственный охотничий контроль;</w:t>
      </w:r>
    </w:p>
    <w:p w:rsidR="004B5816" w:rsidRDefault="004B5816" w:rsidP="004B581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 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rsidR="004B5816" w:rsidRDefault="004B5816" w:rsidP="004B581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 фамилии, имена, отчества (при наличии), а также серии и номера удостоверений производственных охотничьих инспекторов, ответственных за осуществление производственного охотничьего контроля на территории соответствующего охотничьего угодья;</w:t>
      </w:r>
    </w:p>
    <w:p w:rsidR="004B5816" w:rsidRDefault="004B5816" w:rsidP="004B581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 перечень планируемых мероприятий при осуществлении производственного охотничьего контроля.</w:t>
      </w:r>
    </w:p>
    <w:p w:rsidR="0083738F" w:rsidRPr="00924222" w:rsidRDefault="0083738F" w:rsidP="00924222">
      <w:pPr>
        <w:autoSpaceDE w:val="0"/>
        <w:autoSpaceDN w:val="0"/>
        <w:adjustRightInd w:val="0"/>
        <w:spacing w:after="0" w:line="240" w:lineRule="auto"/>
        <w:ind w:firstLine="540"/>
        <w:jc w:val="both"/>
        <w:rPr>
          <w:rFonts w:ascii="Times New Roman" w:hAnsi="Times New Roman"/>
          <w:b/>
          <w:sz w:val="28"/>
          <w:szCs w:val="28"/>
          <w:lang w:eastAsia="ru-RU"/>
        </w:rPr>
      </w:pPr>
      <w:proofErr w:type="spellStart"/>
      <w:r w:rsidRPr="002B1DAE">
        <w:rPr>
          <w:rFonts w:ascii="Times New Roman" w:hAnsi="Times New Roman"/>
          <w:sz w:val="28"/>
          <w:szCs w:val="28"/>
          <w:lang w:eastAsia="ru-RU"/>
        </w:rPr>
        <w:t>Охотпользователи</w:t>
      </w:r>
      <w:proofErr w:type="spellEnd"/>
      <w:r w:rsidRPr="002B1DAE">
        <w:rPr>
          <w:rFonts w:ascii="Times New Roman" w:hAnsi="Times New Roman"/>
          <w:sz w:val="28"/>
          <w:szCs w:val="28"/>
          <w:lang w:eastAsia="ru-RU"/>
        </w:rPr>
        <w:t xml:space="preserve"> обеспечивают </w:t>
      </w:r>
      <w:r w:rsidRPr="004B5816">
        <w:rPr>
          <w:rFonts w:ascii="Times New Roman" w:hAnsi="Times New Roman"/>
          <w:b/>
          <w:sz w:val="28"/>
          <w:szCs w:val="28"/>
          <w:lang w:eastAsia="ru-RU"/>
        </w:rPr>
        <w:t>ведение журнала</w:t>
      </w:r>
      <w:r w:rsidRPr="002B1DAE">
        <w:rPr>
          <w:rFonts w:ascii="Times New Roman" w:hAnsi="Times New Roman"/>
          <w:sz w:val="28"/>
          <w:szCs w:val="28"/>
          <w:lang w:eastAsia="ru-RU"/>
        </w:rPr>
        <w:t>, в котором отражаются результаты сбора, обработки, обобщения сведений об осуществлении производственного охотничьего контроля на территории закрепленных за ними охотничьих угодий</w:t>
      </w:r>
      <w:bookmarkStart w:id="0" w:name="sub_11034"/>
      <w:r w:rsidRPr="002B1DAE">
        <w:rPr>
          <w:rFonts w:ascii="Times New Roman" w:hAnsi="Times New Roman"/>
          <w:sz w:val="28"/>
          <w:szCs w:val="28"/>
          <w:lang w:eastAsia="ru-RU"/>
        </w:rPr>
        <w:t xml:space="preserve"> и </w:t>
      </w:r>
      <w:r w:rsidRPr="004B5816">
        <w:rPr>
          <w:rFonts w:ascii="Times New Roman" w:hAnsi="Times New Roman"/>
          <w:b/>
          <w:sz w:val="28"/>
          <w:szCs w:val="28"/>
          <w:lang w:eastAsia="ru-RU"/>
        </w:rPr>
        <w:t xml:space="preserve">ежегодно до 1 февраля текущего года представляют в </w:t>
      </w:r>
      <w:r w:rsidR="004B5816">
        <w:rPr>
          <w:rFonts w:ascii="Times New Roman" w:hAnsi="Times New Roman"/>
          <w:b/>
          <w:sz w:val="28"/>
          <w:szCs w:val="28"/>
          <w:lang w:eastAsia="ru-RU"/>
        </w:rPr>
        <w:t>министерство</w:t>
      </w:r>
      <w:r w:rsidRPr="004B5816">
        <w:rPr>
          <w:rFonts w:ascii="Times New Roman" w:hAnsi="Times New Roman"/>
          <w:b/>
          <w:sz w:val="28"/>
          <w:szCs w:val="28"/>
          <w:lang w:eastAsia="ru-RU"/>
        </w:rPr>
        <w:t xml:space="preserve"> сведения об осуществлении производственного охотничьего контроля на территории закрепленных за ними охотничьих угодий за истекший год.</w:t>
      </w:r>
      <w:bookmarkEnd w:id="0"/>
    </w:p>
    <w:p w:rsidR="0083738F" w:rsidRDefault="00692E0D" w:rsidP="00692E0D">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Изменения законодательства </w:t>
      </w:r>
      <w:r w:rsidRPr="00692E0D">
        <w:rPr>
          <w:rFonts w:ascii="Times New Roman" w:hAnsi="Times New Roman"/>
          <w:b/>
          <w:sz w:val="28"/>
          <w:szCs w:val="28"/>
        </w:rPr>
        <w:t xml:space="preserve">в области охраны и использования объектов животного мира и среды их обитания, охоты и сохранения охотничьих ресурсов </w:t>
      </w:r>
      <w:r>
        <w:rPr>
          <w:rFonts w:ascii="Times New Roman" w:hAnsi="Times New Roman"/>
          <w:b/>
          <w:sz w:val="28"/>
          <w:szCs w:val="28"/>
        </w:rPr>
        <w:t>в 20</w:t>
      </w:r>
      <w:r w:rsidR="00A64B71">
        <w:rPr>
          <w:rFonts w:ascii="Times New Roman" w:hAnsi="Times New Roman"/>
          <w:b/>
          <w:sz w:val="28"/>
          <w:szCs w:val="28"/>
        </w:rPr>
        <w:t>20</w:t>
      </w:r>
      <w:r>
        <w:rPr>
          <w:rFonts w:ascii="Times New Roman" w:hAnsi="Times New Roman"/>
          <w:b/>
          <w:sz w:val="28"/>
          <w:szCs w:val="28"/>
        </w:rPr>
        <w:t xml:space="preserve"> году</w:t>
      </w:r>
    </w:p>
    <w:p w:rsidR="00A64B71" w:rsidRDefault="00A64B71" w:rsidP="00692E0D">
      <w:pPr>
        <w:spacing w:after="0" w:line="240" w:lineRule="auto"/>
        <w:jc w:val="center"/>
        <w:rPr>
          <w:rFonts w:ascii="Times New Roman" w:hAnsi="Times New Roman"/>
          <w:b/>
          <w:sz w:val="28"/>
          <w:szCs w:val="28"/>
        </w:rPr>
      </w:pPr>
    </w:p>
    <w:p w:rsidR="00A64B71" w:rsidRPr="00A64B71" w:rsidRDefault="00A64B71" w:rsidP="006C7DFD">
      <w:pPr>
        <w:autoSpaceDE w:val="0"/>
        <w:autoSpaceDN w:val="0"/>
        <w:adjustRightInd w:val="0"/>
        <w:spacing w:after="0" w:line="240" w:lineRule="auto"/>
        <w:ind w:firstLine="567"/>
        <w:jc w:val="both"/>
        <w:rPr>
          <w:rFonts w:ascii="Times New Roman" w:hAnsi="Times New Roman"/>
          <w:sz w:val="28"/>
          <w:szCs w:val="28"/>
          <w:lang w:eastAsia="ru-RU"/>
        </w:rPr>
      </w:pPr>
      <w:r w:rsidRPr="00A64B71">
        <w:rPr>
          <w:rFonts w:ascii="Times New Roman" w:hAnsi="Times New Roman"/>
          <w:sz w:val="28"/>
          <w:szCs w:val="28"/>
          <w:lang w:eastAsia="ru-RU"/>
        </w:rPr>
        <w:t xml:space="preserve">С 01 ноября 2020 года вступил в силу </w:t>
      </w:r>
      <w:r w:rsidRPr="006C7DFD">
        <w:rPr>
          <w:rFonts w:ascii="Times New Roman" w:hAnsi="Times New Roman"/>
          <w:sz w:val="28"/>
          <w:szCs w:val="28"/>
          <w:lang w:eastAsia="ru-RU"/>
        </w:rPr>
        <w:t>Федеральный закон от 31.07.2020 № 247-ФЗ «Об обязательных требованиях в Российской Федерации», за исключением положений, для которых статьей 16 установлены иные сроки вступления их в силу.</w:t>
      </w:r>
      <w:r w:rsidR="006C7DFD" w:rsidRPr="006C7DFD">
        <w:rPr>
          <w:rFonts w:ascii="Times New Roman" w:hAnsi="Times New Roman"/>
          <w:sz w:val="28"/>
          <w:szCs w:val="28"/>
          <w:lang w:eastAsia="ru-RU"/>
        </w:rPr>
        <w:t xml:space="preserve"> Настоящий закон </w:t>
      </w:r>
      <w:r w:rsidR="006C7DFD">
        <w:rPr>
          <w:rFonts w:ascii="Times New Roman" w:hAnsi="Times New Roman"/>
          <w:sz w:val="28"/>
          <w:szCs w:val="28"/>
          <w:lang w:eastAsia="ru-RU"/>
        </w:rPr>
        <w:t>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664290" w:rsidRPr="001B3090" w:rsidRDefault="00123FA5" w:rsidP="00664290">
      <w:pPr>
        <w:spacing w:after="0" w:line="240" w:lineRule="auto"/>
        <w:ind w:firstLine="567"/>
        <w:jc w:val="both"/>
        <w:rPr>
          <w:rFonts w:ascii="Times New Roman" w:eastAsia="Times New Roman" w:hAnsi="Times New Roman"/>
          <w:color w:val="000000"/>
          <w:kern w:val="36"/>
          <w:sz w:val="28"/>
          <w:szCs w:val="28"/>
          <w:lang w:eastAsia="ru-RU"/>
        </w:rPr>
      </w:pPr>
      <w:r w:rsidRPr="001B3090">
        <w:rPr>
          <w:rFonts w:ascii="Times New Roman" w:eastAsia="Times New Roman" w:hAnsi="Times New Roman"/>
          <w:color w:val="000000"/>
          <w:kern w:val="36"/>
          <w:sz w:val="28"/>
          <w:szCs w:val="28"/>
          <w:lang w:eastAsia="ru-RU"/>
        </w:rPr>
        <w:t>В 20</w:t>
      </w:r>
      <w:r w:rsidR="007C454F" w:rsidRPr="001B3090">
        <w:rPr>
          <w:rFonts w:ascii="Times New Roman" w:eastAsia="Times New Roman" w:hAnsi="Times New Roman"/>
          <w:color w:val="000000"/>
          <w:kern w:val="36"/>
          <w:sz w:val="28"/>
          <w:szCs w:val="28"/>
          <w:lang w:eastAsia="ru-RU"/>
        </w:rPr>
        <w:t>20</w:t>
      </w:r>
      <w:r w:rsidRPr="001B3090">
        <w:rPr>
          <w:rFonts w:ascii="Times New Roman" w:eastAsia="Times New Roman" w:hAnsi="Times New Roman"/>
          <w:color w:val="000000"/>
          <w:kern w:val="36"/>
          <w:sz w:val="28"/>
          <w:szCs w:val="28"/>
          <w:lang w:eastAsia="ru-RU"/>
        </w:rPr>
        <w:t xml:space="preserve"> </w:t>
      </w:r>
      <w:r w:rsidR="00A64B71" w:rsidRPr="001B3090">
        <w:rPr>
          <w:rFonts w:ascii="Times New Roman" w:eastAsia="Times New Roman" w:hAnsi="Times New Roman"/>
          <w:color w:val="000000"/>
          <w:kern w:val="36"/>
          <w:sz w:val="28"/>
          <w:szCs w:val="28"/>
          <w:lang w:eastAsia="ru-RU"/>
        </w:rPr>
        <w:t>принят ряд нормативно-правовых актов</w:t>
      </w:r>
      <w:r w:rsidR="00400F7A" w:rsidRPr="001B3090">
        <w:rPr>
          <w:rFonts w:ascii="Times New Roman" w:eastAsia="Times New Roman" w:hAnsi="Times New Roman"/>
          <w:color w:val="000000"/>
          <w:kern w:val="36"/>
          <w:sz w:val="28"/>
          <w:szCs w:val="28"/>
          <w:lang w:eastAsia="ru-RU"/>
        </w:rPr>
        <w:t>,</w:t>
      </w:r>
      <w:r w:rsidR="00A64B71" w:rsidRPr="001B3090">
        <w:rPr>
          <w:rFonts w:ascii="Times New Roman" w:eastAsia="Times New Roman" w:hAnsi="Times New Roman"/>
          <w:color w:val="000000"/>
          <w:kern w:val="36"/>
          <w:sz w:val="28"/>
          <w:szCs w:val="28"/>
          <w:lang w:eastAsia="ru-RU"/>
        </w:rPr>
        <w:t xml:space="preserve"> вступающих в силу с 01.01.2021:</w:t>
      </w:r>
    </w:p>
    <w:p w:rsidR="00172E18" w:rsidRPr="001B3090" w:rsidRDefault="00172E18" w:rsidP="00172E18">
      <w:pPr>
        <w:autoSpaceDE w:val="0"/>
        <w:autoSpaceDN w:val="0"/>
        <w:adjustRightInd w:val="0"/>
        <w:spacing w:after="0" w:line="240" w:lineRule="auto"/>
        <w:ind w:firstLine="567"/>
        <w:jc w:val="both"/>
        <w:rPr>
          <w:rFonts w:ascii="Times New Roman" w:hAnsi="Times New Roman"/>
          <w:sz w:val="28"/>
          <w:szCs w:val="28"/>
          <w:lang w:eastAsia="ru-RU"/>
        </w:rPr>
      </w:pPr>
      <w:r w:rsidRPr="001B3090">
        <w:rPr>
          <w:rFonts w:ascii="Times New Roman" w:hAnsi="Times New Roman"/>
          <w:sz w:val="28"/>
          <w:szCs w:val="28"/>
          <w:lang w:eastAsia="ru-RU"/>
        </w:rPr>
        <w:t>постановление Правительства РФ от 18.09.2020 № 1496 «О признании утратившими силу некоторых актов и отдельных положений некоторых актов Правительства Российской Федерации, об отмене некоторых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государственного экологического надзора»;</w:t>
      </w:r>
    </w:p>
    <w:p w:rsidR="00172E18" w:rsidRPr="001B3090" w:rsidRDefault="00A64B71" w:rsidP="00172E18">
      <w:pPr>
        <w:autoSpaceDE w:val="0"/>
        <w:autoSpaceDN w:val="0"/>
        <w:adjustRightInd w:val="0"/>
        <w:spacing w:after="0" w:line="240" w:lineRule="auto"/>
        <w:ind w:firstLine="567"/>
        <w:jc w:val="both"/>
        <w:rPr>
          <w:rFonts w:ascii="Times New Roman" w:hAnsi="Times New Roman"/>
          <w:sz w:val="28"/>
          <w:szCs w:val="28"/>
          <w:lang w:eastAsia="ru-RU"/>
        </w:rPr>
      </w:pPr>
      <w:r w:rsidRPr="001B3090">
        <w:rPr>
          <w:rFonts w:ascii="Times New Roman" w:hAnsi="Times New Roman"/>
          <w:sz w:val="28"/>
          <w:szCs w:val="28"/>
          <w:lang w:eastAsia="ru-RU"/>
        </w:rPr>
        <w:t>Федеральный закон от 31.07.2020 № 248-ФЗ «О государственном контроле (надзоре) и муниципальном контроле в Российской Федерации», за исключением положений, для которых статьей 98 установлены иные сроки вступления их в силу</w:t>
      </w:r>
      <w:r w:rsidR="00172E18" w:rsidRPr="001B3090">
        <w:rPr>
          <w:rFonts w:ascii="Times New Roman" w:hAnsi="Times New Roman"/>
          <w:sz w:val="28"/>
          <w:szCs w:val="28"/>
          <w:lang w:eastAsia="ru-RU"/>
        </w:rPr>
        <w:t>;</w:t>
      </w:r>
    </w:p>
    <w:p w:rsidR="00172E18" w:rsidRPr="001B3090" w:rsidRDefault="00172E18" w:rsidP="00172E18">
      <w:pPr>
        <w:autoSpaceDE w:val="0"/>
        <w:autoSpaceDN w:val="0"/>
        <w:adjustRightInd w:val="0"/>
        <w:spacing w:after="0" w:line="240" w:lineRule="auto"/>
        <w:ind w:firstLine="567"/>
        <w:jc w:val="both"/>
        <w:rPr>
          <w:rFonts w:ascii="Times New Roman" w:hAnsi="Times New Roman"/>
          <w:sz w:val="28"/>
          <w:szCs w:val="28"/>
          <w:lang w:eastAsia="ru-RU"/>
        </w:rPr>
      </w:pPr>
      <w:r w:rsidRPr="001B3090">
        <w:rPr>
          <w:rFonts w:ascii="Times New Roman" w:hAnsi="Times New Roman"/>
          <w:sz w:val="28"/>
          <w:szCs w:val="28"/>
          <w:lang w:eastAsia="ru-RU"/>
        </w:rPr>
        <w:t>приказ Минприроды России от 06.07.2020 № 412 «Об утверждении Порядка установления на местности границ зон охраны охотничьих ресурсов»;</w:t>
      </w:r>
    </w:p>
    <w:p w:rsidR="001B3090" w:rsidRDefault="00172E18" w:rsidP="00A64B71">
      <w:pPr>
        <w:autoSpaceDE w:val="0"/>
        <w:autoSpaceDN w:val="0"/>
        <w:adjustRightInd w:val="0"/>
        <w:spacing w:after="0" w:line="240" w:lineRule="auto"/>
        <w:ind w:firstLine="567"/>
        <w:jc w:val="both"/>
        <w:rPr>
          <w:rFonts w:ascii="Times New Roman" w:hAnsi="Times New Roman"/>
          <w:sz w:val="28"/>
          <w:szCs w:val="28"/>
          <w:lang w:eastAsia="ru-RU"/>
        </w:rPr>
      </w:pPr>
      <w:r w:rsidRPr="001B3090">
        <w:rPr>
          <w:rFonts w:ascii="Times New Roman" w:hAnsi="Times New Roman"/>
          <w:sz w:val="28"/>
          <w:szCs w:val="28"/>
          <w:lang w:eastAsia="ru-RU"/>
        </w:rPr>
        <w:t>приказ Минприроды России от 24.07.2020 № 47</w:t>
      </w:r>
      <w:r w:rsidR="001B3090" w:rsidRPr="001B3090">
        <w:rPr>
          <w:rFonts w:ascii="Times New Roman" w:hAnsi="Times New Roman"/>
          <w:sz w:val="28"/>
          <w:szCs w:val="28"/>
          <w:lang w:eastAsia="ru-RU"/>
        </w:rPr>
        <w:t>7 «Об утверждении Правил охоты»;</w:t>
      </w:r>
    </w:p>
    <w:p w:rsidR="001B3090" w:rsidRDefault="001B3090" w:rsidP="00A64B71">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приказ Минприроды России от 25.11.2020 №965 «Об утверждении нормативов допустимого изъятия охотничьих ресурсов и нормативов численности охотничьих ресурсов в охотничьих угодьях»;</w:t>
      </w:r>
    </w:p>
    <w:p w:rsidR="001B3090" w:rsidRDefault="001B3090" w:rsidP="00A64B71">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приказ Минприроды России от 25.11.2020 № 964 «Об утверждении Порядка осуществления государственного мониторинга охотничьих ресурсов и среды их обитания и применения его данных»;</w:t>
      </w:r>
    </w:p>
    <w:p w:rsidR="00FE168B" w:rsidRDefault="001B3090" w:rsidP="00924222">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приказ Минприроды России от 27.11.2020 №981 «Об утверждении Порядка подготовки, принятия документа об утверждении лимита добычи охотничьих ресурсов, внесения в него изменений и требований к его содержанию и составу».</w:t>
      </w:r>
    </w:p>
    <w:p w:rsidR="00924222" w:rsidRPr="00924222" w:rsidRDefault="00924222" w:rsidP="00924222">
      <w:pPr>
        <w:autoSpaceDE w:val="0"/>
        <w:autoSpaceDN w:val="0"/>
        <w:adjustRightInd w:val="0"/>
        <w:spacing w:after="0" w:line="240" w:lineRule="auto"/>
        <w:ind w:firstLine="567"/>
        <w:jc w:val="both"/>
        <w:rPr>
          <w:rFonts w:ascii="Times New Roman" w:hAnsi="Times New Roman"/>
          <w:sz w:val="28"/>
          <w:szCs w:val="28"/>
          <w:lang w:eastAsia="ru-RU"/>
        </w:rPr>
      </w:pPr>
      <w:bookmarkStart w:id="1" w:name="_GoBack"/>
      <w:bookmarkEnd w:id="1"/>
    </w:p>
    <w:p w:rsidR="000D45E3" w:rsidRPr="00FE168B" w:rsidRDefault="00FE168B" w:rsidP="00FE168B">
      <w:pPr>
        <w:pStyle w:val="ConsPlusNormal"/>
        <w:ind w:firstLine="0"/>
        <w:jc w:val="both"/>
        <w:rPr>
          <w:rFonts w:ascii="Times New Roman" w:eastAsia="Calibri" w:hAnsi="Times New Roman" w:cs="Times New Roman"/>
          <w:sz w:val="16"/>
          <w:szCs w:val="16"/>
        </w:rPr>
      </w:pPr>
      <w:proofErr w:type="spellStart"/>
      <w:r w:rsidRPr="00FE168B">
        <w:rPr>
          <w:rFonts w:ascii="Times New Roman" w:eastAsia="Calibri" w:hAnsi="Times New Roman" w:cs="Times New Roman"/>
          <w:sz w:val="16"/>
          <w:szCs w:val="16"/>
        </w:rPr>
        <w:t>Килина</w:t>
      </w:r>
      <w:proofErr w:type="spellEnd"/>
      <w:r w:rsidRPr="00FE168B">
        <w:rPr>
          <w:rFonts w:ascii="Times New Roman" w:eastAsia="Calibri" w:hAnsi="Times New Roman" w:cs="Times New Roman"/>
          <w:sz w:val="16"/>
          <w:szCs w:val="16"/>
        </w:rPr>
        <w:t xml:space="preserve"> Полина Сергеевна</w:t>
      </w:r>
    </w:p>
    <w:p w:rsidR="00FE168B" w:rsidRPr="00FE168B" w:rsidRDefault="00FE168B" w:rsidP="00FE168B">
      <w:pPr>
        <w:pStyle w:val="ConsPlusNormal"/>
        <w:ind w:firstLine="0"/>
        <w:jc w:val="both"/>
        <w:rPr>
          <w:rFonts w:ascii="Times New Roman" w:eastAsia="Calibri" w:hAnsi="Times New Roman" w:cs="Times New Roman"/>
          <w:sz w:val="16"/>
          <w:szCs w:val="16"/>
        </w:rPr>
      </w:pPr>
      <w:r w:rsidRPr="00FE168B">
        <w:rPr>
          <w:rFonts w:ascii="Times New Roman" w:eastAsia="Calibri" w:hAnsi="Times New Roman" w:cs="Times New Roman"/>
          <w:sz w:val="16"/>
          <w:szCs w:val="16"/>
        </w:rPr>
        <w:t>266-82-92</w:t>
      </w:r>
    </w:p>
    <w:sectPr w:rsidR="00FE168B" w:rsidRPr="00FE168B" w:rsidSect="00924222">
      <w:headerReference w:type="default" r:id="rId10"/>
      <w:pgSz w:w="11906" w:h="16838"/>
      <w:pgMar w:top="851"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5A9" w:rsidRDefault="008515A9" w:rsidP="00924222">
      <w:pPr>
        <w:spacing w:after="0" w:line="240" w:lineRule="auto"/>
      </w:pPr>
      <w:r>
        <w:separator/>
      </w:r>
    </w:p>
  </w:endnote>
  <w:endnote w:type="continuationSeparator" w:id="0">
    <w:p w:rsidR="008515A9" w:rsidRDefault="008515A9" w:rsidP="0092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5A9" w:rsidRDefault="008515A9" w:rsidP="00924222">
      <w:pPr>
        <w:spacing w:after="0" w:line="240" w:lineRule="auto"/>
      </w:pPr>
      <w:r>
        <w:separator/>
      </w:r>
    </w:p>
  </w:footnote>
  <w:footnote w:type="continuationSeparator" w:id="0">
    <w:p w:rsidR="008515A9" w:rsidRDefault="008515A9" w:rsidP="00924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22" w:rsidRDefault="00924222" w:rsidP="00924222">
    <w:pPr>
      <w:pStyle w:val="ad"/>
      <w:jc w:val="center"/>
    </w:pPr>
    <w:r>
      <w:fldChar w:fldCharType="begin"/>
    </w:r>
    <w:r>
      <w:instrText>PAGE   \* MERGEFORMAT</w:instrText>
    </w:r>
    <w:r>
      <w:fldChar w:fldCharType="separate"/>
    </w:r>
    <w:r>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F34"/>
    <w:multiLevelType w:val="hybridMultilevel"/>
    <w:tmpl w:val="F27E6D0A"/>
    <w:lvl w:ilvl="0" w:tplc="E4648C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47A43B8"/>
    <w:multiLevelType w:val="hybridMultilevel"/>
    <w:tmpl w:val="3384C10C"/>
    <w:lvl w:ilvl="0" w:tplc="D3F879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265919"/>
    <w:multiLevelType w:val="hybridMultilevel"/>
    <w:tmpl w:val="DCEE38B2"/>
    <w:lvl w:ilvl="0" w:tplc="63ECE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6778F8"/>
    <w:multiLevelType w:val="hybridMultilevel"/>
    <w:tmpl w:val="3B9648AE"/>
    <w:lvl w:ilvl="0" w:tplc="63ECE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CDC7F9D"/>
    <w:multiLevelType w:val="hybridMultilevel"/>
    <w:tmpl w:val="BA96A0D0"/>
    <w:lvl w:ilvl="0" w:tplc="652A74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37356E9"/>
    <w:multiLevelType w:val="hybridMultilevel"/>
    <w:tmpl w:val="D3309404"/>
    <w:lvl w:ilvl="0" w:tplc="63ECE5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3746951"/>
    <w:multiLevelType w:val="hybridMultilevel"/>
    <w:tmpl w:val="45AE9A3A"/>
    <w:lvl w:ilvl="0" w:tplc="2F7AA8B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4487357D"/>
    <w:multiLevelType w:val="hybridMultilevel"/>
    <w:tmpl w:val="8D5A2558"/>
    <w:lvl w:ilvl="0" w:tplc="2A6CCAB2">
      <w:start w:val="1"/>
      <w:numFmt w:val="decimal"/>
      <w:lvlText w:val="%1."/>
      <w:lvlJc w:val="left"/>
      <w:pPr>
        <w:ind w:left="927"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6C5CB8"/>
    <w:multiLevelType w:val="hybridMultilevel"/>
    <w:tmpl w:val="A0A0C704"/>
    <w:lvl w:ilvl="0" w:tplc="63ECE5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CC44BDC"/>
    <w:multiLevelType w:val="hybridMultilevel"/>
    <w:tmpl w:val="D4A0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5C2F5C"/>
    <w:multiLevelType w:val="hybridMultilevel"/>
    <w:tmpl w:val="8A56A9E4"/>
    <w:lvl w:ilvl="0" w:tplc="63ECE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9130478"/>
    <w:multiLevelType w:val="hybridMultilevel"/>
    <w:tmpl w:val="86B40D18"/>
    <w:lvl w:ilvl="0" w:tplc="AAC6E43E">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5414C5E"/>
    <w:multiLevelType w:val="hybridMultilevel"/>
    <w:tmpl w:val="DE1A0DC8"/>
    <w:lvl w:ilvl="0" w:tplc="63ECE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1"/>
  </w:num>
  <w:num w:numId="4">
    <w:abstractNumId w:val="2"/>
  </w:num>
  <w:num w:numId="5">
    <w:abstractNumId w:val="3"/>
  </w:num>
  <w:num w:numId="6">
    <w:abstractNumId w:val="10"/>
  </w:num>
  <w:num w:numId="7">
    <w:abstractNumId w:val="11"/>
  </w:num>
  <w:num w:numId="8">
    <w:abstractNumId w:val="12"/>
  </w:num>
  <w:num w:numId="9">
    <w:abstractNumId w:val="5"/>
  </w:num>
  <w:num w:numId="10">
    <w:abstractNumId w:val="0"/>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F31"/>
    <w:rsid w:val="00005CC1"/>
    <w:rsid w:val="000A5980"/>
    <w:rsid w:val="000C2952"/>
    <w:rsid w:val="000D45E3"/>
    <w:rsid w:val="000F4D42"/>
    <w:rsid w:val="00123FA5"/>
    <w:rsid w:val="00156A91"/>
    <w:rsid w:val="00163E0F"/>
    <w:rsid w:val="00172E18"/>
    <w:rsid w:val="001B3090"/>
    <w:rsid w:val="00247322"/>
    <w:rsid w:val="00385DB2"/>
    <w:rsid w:val="003B7F1C"/>
    <w:rsid w:val="003D393A"/>
    <w:rsid w:val="00400F7A"/>
    <w:rsid w:val="004878ED"/>
    <w:rsid w:val="004B5816"/>
    <w:rsid w:val="004C4829"/>
    <w:rsid w:val="004D12DE"/>
    <w:rsid w:val="004D14B7"/>
    <w:rsid w:val="004E5F1C"/>
    <w:rsid w:val="004E779B"/>
    <w:rsid w:val="005F7F31"/>
    <w:rsid w:val="00664290"/>
    <w:rsid w:val="00671D55"/>
    <w:rsid w:val="00692E0D"/>
    <w:rsid w:val="00694D33"/>
    <w:rsid w:val="006B2F9D"/>
    <w:rsid w:val="006C7DFD"/>
    <w:rsid w:val="00743922"/>
    <w:rsid w:val="007C454F"/>
    <w:rsid w:val="00811037"/>
    <w:rsid w:val="0083738F"/>
    <w:rsid w:val="008515A9"/>
    <w:rsid w:val="008739F3"/>
    <w:rsid w:val="00881540"/>
    <w:rsid w:val="008A7FE5"/>
    <w:rsid w:val="008E20D2"/>
    <w:rsid w:val="00924222"/>
    <w:rsid w:val="00947899"/>
    <w:rsid w:val="00A551DE"/>
    <w:rsid w:val="00A64B71"/>
    <w:rsid w:val="00AF2BB0"/>
    <w:rsid w:val="00B11454"/>
    <w:rsid w:val="00B47603"/>
    <w:rsid w:val="00B62F28"/>
    <w:rsid w:val="00BB4178"/>
    <w:rsid w:val="00C23F1A"/>
    <w:rsid w:val="00C86217"/>
    <w:rsid w:val="00D4324C"/>
    <w:rsid w:val="00DE7BA3"/>
    <w:rsid w:val="00E32C47"/>
    <w:rsid w:val="00E75C7B"/>
    <w:rsid w:val="00ED47B2"/>
    <w:rsid w:val="00F52E35"/>
    <w:rsid w:val="00F67F68"/>
    <w:rsid w:val="00F9626F"/>
    <w:rsid w:val="00FB178C"/>
    <w:rsid w:val="00FE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F7F3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F7F31"/>
    <w:rPr>
      <w:rFonts w:ascii="Times New Roman" w:eastAsia="Times New Roman" w:hAnsi="Times New Roman" w:cs="Times New Roman"/>
      <w:b/>
      <w:bCs/>
      <w:kern w:val="36"/>
      <w:sz w:val="48"/>
      <w:szCs w:val="48"/>
      <w:lang w:eastAsia="ru-RU"/>
    </w:rPr>
  </w:style>
  <w:style w:type="paragraph" w:customStyle="1" w:styleId="ConsPlusNormal">
    <w:name w:val="ConsPlusNormal"/>
    <w:rsid w:val="000D45E3"/>
    <w:pPr>
      <w:widowControl w:val="0"/>
      <w:autoSpaceDE w:val="0"/>
      <w:autoSpaceDN w:val="0"/>
      <w:adjustRightInd w:val="0"/>
      <w:ind w:firstLine="720"/>
    </w:pPr>
    <w:rPr>
      <w:rFonts w:ascii="Arial" w:eastAsia="Times New Roman" w:hAnsi="Arial" w:cs="Arial"/>
    </w:rPr>
  </w:style>
  <w:style w:type="character" w:styleId="a3">
    <w:name w:val="Emphasis"/>
    <w:qFormat/>
    <w:rsid w:val="000D45E3"/>
    <w:rPr>
      <w:i/>
      <w:iCs/>
    </w:rPr>
  </w:style>
  <w:style w:type="character" w:customStyle="1" w:styleId="a4">
    <w:name w:val="Обычный (веб) Знак"/>
    <w:link w:val="a5"/>
    <w:locked/>
    <w:rsid w:val="008739F3"/>
    <w:rPr>
      <w:sz w:val="24"/>
      <w:szCs w:val="24"/>
    </w:rPr>
  </w:style>
  <w:style w:type="paragraph" w:styleId="a5">
    <w:name w:val="Normal (Web)"/>
    <w:basedOn w:val="a"/>
    <w:link w:val="a4"/>
    <w:uiPriority w:val="99"/>
    <w:unhideWhenUsed/>
    <w:rsid w:val="008739F3"/>
    <w:pPr>
      <w:spacing w:before="100" w:beforeAutospacing="1" w:after="100" w:afterAutospacing="1" w:line="240" w:lineRule="auto"/>
    </w:pPr>
    <w:rPr>
      <w:sz w:val="24"/>
      <w:szCs w:val="24"/>
      <w:lang w:eastAsia="ru-RU"/>
    </w:rPr>
  </w:style>
  <w:style w:type="paragraph" w:styleId="a6">
    <w:name w:val="List Paragraph"/>
    <w:basedOn w:val="a"/>
    <w:uiPriority w:val="99"/>
    <w:qFormat/>
    <w:rsid w:val="004D12DE"/>
    <w:pPr>
      <w:ind w:left="720"/>
      <w:contextualSpacing/>
    </w:pPr>
  </w:style>
  <w:style w:type="paragraph" w:styleId="a7">
    <w:name w:val="Body Text Indent"/>
    <w:basedOn w:val="a"/>
    <w:link w:val="a8"/>
    <w:unhideWhenUsed/>
    <w:rsid w:val="0083738F"/>
    <w:pPr>
      <w:spacing w:after="0" w:line="240" w:lineRule="auto"/>
      <w:ind w:firstLine="708"/>
      <w:jc w:val="both"/>
    </w:pPr>
    <w:rPr>
      <w:rFonts w:ascii="Times New Roman" w:eastAsia="Times New Roman" w:hAnsi="Times New Roman"/>
      <w:sz w:val="28"/>
      <w:szCs w:val="28"/>
      <w:lang w:val="x-none" w:eastAsia="x-none"/>
    </w:rPr>
  </w:style>
  <w:style w:type="character" w:customStyle="1" w:styleId="a8">
    <w:name w:val="Основной текст с отступом Знак"/>
    <w:link w:val="a7"/>
    <w:rsid w:val="0083738F"/>
    <w:rPr>
      <w:rFonts w:ascii="Times New Roman" w:eastAsia="Times New Roman" w:hAnsi="Times New Roman"/>
      <w:sz w:val="28"/>
      <w:szCs w:val="28"/>
      <w:lang w:val="x-none" w:eastAsia="x-none"/>
    </w:rPr>
  </w:style>
  <w:style w:type="paragraph" w:styleId="a9">
    <w:name w:val="Body Text"/>
    <w:basedOn w:val="a"/>
    <w:link w:val="aa"/>
    <w:uiPriority w:val="99"/>
    <w:unhideWhenUsed/>
    <w:rsid w:val="000F4D42"/>
    <w:pPr>
      <w:spacing w:after="120"/>
    </w:pPr>
  </w:style>
  <w:style w:type="character" w:customStyle="1" w:styleId="aa">
    <w:name w:val="Основной текст Знак"/>
    <w:link w:val="a9"/>
    <w:uiPriority w:val="99"/>
    <w:rsid w:val="000F4D42"/>
    <w:rPr>
      <w:sz w:val="22"/>
      <w:szCs w:val="22"/>
      <w:lang w:eastAsia="en-US"/>
    </w:rPr>
  </w:style>
  <w:style w:type="paragraph" w:styleId="ab">
    <w:name w:val="Balloon Text"/>
    <w:basedOn w:val="a"/>
    <w:link w:val="ac"/>
    <w:uiPriority w:val="99"/>
    <w:semiHidden/>
    <w:unhideWhenUsed/>
    <w:rsid w:val="004E779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4E779B"/>
    <w:rPr>
      <w:rFonts w:ascii="Tahoma" w:hAnsi="Tahoma" w:cs="Tahoma"/>
      <w:sz w:val="16"/>
      <w:szCs w:val="16"/>
      <w:lang w:eastAsia="en-US"/>
    </w:rPr>
  </w:style>
  <w:style w:type="paragraph" w:styleId="ad">
    <w:name w:val="header"/>
    <w:basedOn w:val="a"/>
    <w:link w:val="ae"/>
    <w:uiPriority w:val="99"/>
    <w:unhideWhenUsed/>
    <w:rsid w:val="00924222"/>
    <w:pPr>
      <w:tabs>
        <w:tab w:val="center" w:pos="4677"/>
        <w:tab w:val="right" w:pos="9355"/>
      </w:tabs>
    </w:pPr>
  </w:style>
  <w:style w:type="character" w:customStyle="1" w:styleId="ae">
    <w:name w:val="Верхний колонтитул Знак"/>
    <w:link w:val="ad"/>
    <w:uiPriority w:val="99"/>
    <w:rsid w:val="00924222"/>
    <w:rPr>
      <w:sz w:val="22"/>
      <w:szCs w:val="22"/>
      <w:lang w:eastAsia="en-US"/>
    </w:rPr>
  </w:style>
  <w:style w:type="paragraph" w:styleId="af">
    <w:name w:val="footer"/>
    <w:basedOn w:val="a"/>
    <w:link w:val="af0"/>
    <w:uiPriority w:val="99"/>
    <w:unhideWhenUsed/>
    <w:rsid w:val="00924222"/>
    <w:pPr>
      <w:tabs>
        <w:tab w:val="center" w:pos="4677"/>
        <w:tab w:val="right" w:pos="9355"/>
      </w:tabs>
    </w:pPr>
  </w:style>
  <w:style w:type="character" w:customStyle="1" w:styleId="af0">
    <w:name w:val="Нижний колонтитул Знак"/>
    <w:link w:val="af"/>
    <w:uiPriority w:val="99"/>
    <w:rsid w:val="0092422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32908">
      <w:bodyDiv w:val="1"/>
      <w:marLeft w:val="0"/>
      <w:marRight w:val="0"/>
      <w:marTop w:val="0"/>
      <w:marBottom w:val="0"/>
      <w:divBdr>
        <w:top w:val="none" w:sz="0" w:space="0" w:color="auto"/>
        <w:left w:val="none" w:sz="0" w:space="0" w:color="auto"/>
        <w:bottom w:val="none" w:sz="0" w:space="0" w:color="auto"/>
        <w:right w:val="none" w:sz="0" w:space="0" w:color="auto"/>
      </w:divBdr>
    </w:div>
    <w:div w:id="319385261">
      <w:bodyDiv w:val="1"/>
      <w:marLeft w:val="0"/>
      <w:marRight w:val="0"/>
      <w:marTop w:val="0"/>
      <w:marBottom w:val="0"/>
      <w:divBdr>
        <w:top w:val="none" w:sz="0" w:space="0" w:color="auto"/>
        <w:left w:val="none" w:sz="0" w:space="0" w:color="auto"/>
        <w:bottom w:val="none" w:sz="0" w:space="0" w:color="auto"/>
        <w:right w:val="none" w:sz="0" w:space="0" w:color="auto"/>
      </w:divBdr>
    </w:div>
    <w:div w:id="1658801220">
      <w:bodyDiv w:val="1"/>
      <w:marLeft w:val="0"/>
      <w:marRight w:val="0"/>
      <w:marTop w:val="0"/>
      <w:marBottom w:val="0"/>
      <w:divBdr>
        <w:top w:val="none" w:sz="0" w:space="0" w:color="auto"/>
        <w:left w:val="none" w:sz="0" w:space="0" w:color="auto"/>
        <w:bottom w:val="none" w:sz="0" w:space="0" w:color="auto"/>
        <w:right w:val="none" w:sz="0" w:space="0" w:color="auto"/>
      </w:divBdr>
    </w:div>
    <w:div w:id="187638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A35982825F491ABCF80655F9223A4602E8C8DF18A66D42A74B760A1A643554063529859E10EFE73A3F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3A35982825F491ABCF80655F9223A4602E8C8DF18A66D42A74B760A1A643554063529859E10EFE73A3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14537</CharactersWithSpaces>
  <SharedDoc>false</SharedDoc>
  <HLinks>
    <vt:vector size="36" baseType="variant">
      <vt:variant>
        <vt:i4>1114124</vt:i4>
      </vt:variant>
      <vt:variant>
        <vt:i4>15</vt:i4>
      </vt:variant>
      <vt:variant>
        <vt:i4>0</vt:i4>
      </vt:variant>
      <vt:variant>
        <vt:i4>5</vt:i4>
      </vt:variant>
      <vt:variant>
        <vt:lpwstr>consultantplus://offline/ref=1A034063EFB32AD3DAB1883451469D270616B4FF2D86EFFD6D2F22E2B7733F9C495D051B269429161A15CFA23333l5F</vt:lpwstr>
      </vt:variant>
      <vt:variant>
        <vt:lpwstr/>
      </vt:variant>
      <vt:variant>
        <vt:i4>8060980</vt:i4>
      </vt:variant>
      <vt:variant>
        <vt:i4>12</vt:i4>
      </vt:variant>
      <vt:variant>
        <vt:i4>0</vt:i4>
      </vt:variant>
      <vt:variant>
        <vt:i4>5</vt:i4>
      </vt:variant>
      <vt:variant>
        <vt:lpwstr>consultantplus://offline/ref=53A35982825F491ABCF80655F9223A4602E8C8DF18A66D42A74B760A1A643554063529859E10EFE73A3FN</vt:lpwstr>
      </vt:variant>
      <vt:variant>
        <vt:lpwstr/>
      </vt:variant>
      <vt:variant>
        <vt:i4>8060980</vt:i4>
      </vt:variant>
      <vt:variant>
        <vt:i4>9</vt:i4>
      </vt:variant>
      <vt:variant>
        <vt:i4>0</vt:i4>
      </vt:variant>
      <vt:variant>
        <vt:i4>5</vt:i4>
      </vt:variant>
      <vt:variant>
        <vt:lpwstr>consultantplus://offline/ref=53A35982825F491ABCF80655F9223A4602E8C8DF18A66D42A74B760A1A643554063529859E10EFE73A3FN</vt:lpwstr>
      </vt:variant>
      <vt:variant>
        <vt:lpwstr/>
      </vt:variant>
      <vt:variant>
        <vt:i4>8060980</vt:i4>
      </vt:variant>
      <vt:variant>
        <vt:i4>6</vt:i4>
      </vt:variant>
      <vt:variant>
        <vt:i4>0</vt:i4>
      </vt:variant>
      <vt:variant>
        <vt:i4>5</vt:i4>
      </vt:variant>
      <vt:variant>
        <vt:lpwstr>consultantplus://offline/ref=53A35982825F491ABCF80655F9223A4602E8C8DF18A66D42A74B760A1A643554063529859E10EFE73A3FN</vt:lpwstr>
      </vt:variant>
      <vt:variant>
        <vt:lpwstr/>
      </vt:variant>
      <vt:variant>
        <vt:i4>8061036</vt:i4>
      </vt:variant>
      <vt:variant>
        <vt:i4>3</vt:i4>
      </vt:variant>
      <vt:variant>
        <vt:i4>0</vt:i4>
      </vt:variant>
      <vt:variant>
        <vt:i4>5</vt:i4>
      </vt:variant>
      <vt:variant>
        <vt:lpwstr>consultantplus://offline/ref=7B45C0D3AAA419194A50A38B29DCF5F118BB2E7521242704FAD9E23BE3DBD649FC1B599CB5662776P4TEJ</vt:lpwstr>
      </vt:variant>
      <vt:variant>
        <vt:lpwstr/>
      </vt:variant>
      <vt:variant>
        <vt:i4>8060980</vt:i4>
      </vt:variant>
      <vt:variant>
        <vt:i4>0</vt:i4>
      </vt:variant>
      <vt:variant>
        <vt:i4>0</vt:i4>
      </vt:variant>
      <vt:variant>
        <vt:i4>5</vt:i4>
      </vt:variant>
      <vt:variant>
        <vt:lpwstr>consultantplus://offline/ref=53A35982825F491ABCF80655F9223A4602E8C8DF18A66D42A74B760A1A643554063529859E10EFE73A3FN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Сельвесюк Ольга Сергеевна</dc:creator>
  <cp:keywords/>
  <cp:lastModifiedBy>Килина Полина Сергеевна</cp:lastModifiedBy>
  <cp:revision>8</cp:revision>
  <cp:lastPrinted>2020-12-23T04:17:00Z</cp:lastPrinted>
  <dcterms:created xsi:type="dcterms:W3CDTF">2020-12-23T02:14:00Z</dcterms:created>
  <dcterms:modified xsi:type="dcterms:W3CDTF">2020-12-23T04:21:00Z</dcterms:modified>
</cp:coreProperties>
</file>