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6D" w:rsidRDefault="0032236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236D" w:rsidRDefault="0032236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223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236D" w:rsidRDefault="0032236D">
            <w:pPr>
              <w:pStyle w:val="ConsPlusNormal"/>
            </w:pPr>
            <w:r>
              <w:t>30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236D" w:rsidRDefault="0032236D">
            <w:pPr>
              <w:pStyle w:val="ConsPlusNormal"/>
              <w:jc w:val="right"/>
            </w:pPr>
            <w:r>
              <w:t>N 12-6092</w:t>
            </w:r>
          </w:p>
        </w:tc>
      </w:tr>
    </w:tbl>
    <w:p w:rsidR="0032236D" w:rsidRDefault="00322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236D" w:rsidRDefault="0032236D">
      <w:pPr>
        <w:pStyle w:val="ConsPlusNormal"/>
        <w:jc w:val="center"/>
      </w:pPr>
    </w:p>
    <w:p w:rsidR="0032236D" w:rsidRDefault="0032236D">
      <w:pPr>
        <w:pStyle w:val="ConsPlusTitle"/>
        <w:jc w:val="center"/>
      </w:pPr>
      <w:r>
        <w:t>ЗАКОНОДАТЕЛЬНОЕ СОБРАНИЕ КРАСНОЯРСКОГО КРАЯ</w:t>
      </w:r>
    </w:p>
    <w:p w:rsidR="0032236D" w:rsidRDefault="0032236D">
      <w:pPr>
        <w:pStyle w:val="ConsPlusTitle"/>
        <w:jc w:val="center"/>
      </w:pPr>
    </w:p>
    <w:p w:rsidR="0032236D" w:rsidRDefault="0032236D">
      <w:pPr>
        <w:pStyle w:val="ConsPlusTitle"/>
        <w:jc w:val="center"/>
      </w:pPr>
      <w:r>
        <w:t>ЗАКОН</w:t>
      </w:r>
    </w:p>
    <w:p w:rsidR="0032236D" w:rsidRDefault="0032236D">
      <w:pPr>
        <w:pStyle w:val="ConsPlusTitle"/>
        <w:jc w:val="center"/>
      </w:pPr>
    </w:p>
    <w:p w:rsidR="0032236D" w:rsidRDefault="0032236D">
      <w:pPr>
        <w:pStyle w:val="ConsPlusTitle"/>
        <w:jc w:val="center"/>
      </w:pPr>
      <w:r>
        <w:t>КРАСНОЯРСКОГО КРАЯ</w:t>
      </w:r>
    </w:p>
    <w:p w:rsidR="0032236D" w:rsidRDefault="0032236D">
      <w:pPr>
        <w:pStyle w:val="ConsPlusTitle"/>
        <w:jc w:val="center"/>
      </w:pPr>
    </w:p>
    <w:p w:rsidR="0032236D" w:rsidRDefault="0032236D">
      <w:pPr>
        <w:pStyle w:val="ConsPlusTitle"/>
        <w:jc w:val="center"/>
      </w:pPr>
      <w:r>
        <w:t>О РЕГУЛИРОВАНИИ ОТДЕЛЬНЫХ ОТНОШЕНИЙ В ОБЛАСТИ ОХОТЫ</w:t>
      </w:r>
    </w:p>
    <w:p w:rsidR="0032236D" w:rsidRDefault="0032236D">
      <w:pPr>
        <w:pStyle w:val="ConsPlusTitle"/>
        <w:jc w:val="center"/>
      </w:pPr>
      <w:r>
        <w:t>И СОХРАНЕНИЯ ОХОТНИЧЬИХ РЕСУРСОВ В КРАСНОЯРСКОМ КРАЕ</w:t>
      </w:r>
    </w:p>
    <w:p w:rsidR="0032236D" w:rsidRDefault="003223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23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236D" w:rsidRDefault="003223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236D" w:rsidRDefault="003223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Красноярского края от 13.11.2014 N 7-2731)</w:t>
            </w:r>
          </w:p>
        </w:tc>
      </w:tr>
    </w:tbl>
    <w:p w:rsidR="0032236D" w:rsidRDefault="0032236D">
      <w:pPr>
        <w:pStyle w:val="ConsPlusNormal"/>
        <w:jc w:val="center"/>
      </w:pPr>
    </w:p>
    <w:p w:rsidR="0032236D" w:rsidRDefault="0032236D">
      <w:pPr>
        <w:pStyle w:val="ConsPlusTitle"/>
        <w:ind w:firstLine="540"/>
        <w:jc w:val="both"/>
        <w:outlineLvl w:val="0"/>
      </w:pPr>
      <w:r>
        <w:t>Статья 1. Охотничьи ресурсы</w:t>
      </w:r>
    </w:p>
    <w:p w:rsidR="0032236D" w:rsidRDefault="0032236D">
      <w:pPr>
        <w:pStyle w:val="ConsPlusNormal"/>
        <w:ind w:firstLine="540"/>
        <w:jc w:val="both"/>
      </w:pPr>
    </w:p>
    <w:p w:rsidR="0032236D" w:rsidRDefault="0032236D">
      <w:pPr>
        <w:pStyle w:val="ConsPlusNormal"/>
        <w:ind w:firstLine="540"/>
        <w:jc w:val="both"/>
      </w:pPr>
      <w:r>
        <w:t>1. К охотничьим ресурсам, не предусмотренным федеральным законодательством, на территории Красноярского края относятся: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1) класс млекопитающие - </w:t>
      </w:r>
      <w:proofErr w:type="spellStart"/>
      <w:r>
        <w:t>Mammalia</w:t>
      </w:r>
      <w:proofErr w:type="spellEnd"/>
      <w:r>
        <w:t>:</w:t>
      </w:r>
    </w:p>
    <w:p w:rsidR="0032236D" w:rsidRDefault="0032236D">
      <w:pPr>
        <w:pStyle w:val="ConsPlusNormal"/>
        <w:spacing w:before="220"/>
        <w:ind w:firstLine="540"/>
        <w:jc w:val="both"/>
      </w:pPr>
      <w:proofErr w:type="spellStart"/>
      <w:r>
        <w:t>волко</w:t>
      </w:r>
      <w:proofErr w:type="spellEnd"/>
      <w:r>
        <w:t>-собачьи гибриды;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2) класс птицы - </w:t>
      </w:r>
      <w:proofErr w:type="spellStart"/>
      <w:r>
        <w:t>Aves</w:t>
      </w:r>
      <w:proofErr w:type="spellEnd"/>
      <w:r>
        <w:t>: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а) дрозд-деряба - </w:t>
      </w:r>
      <w:proofErr w:type="spellStart"/>
      <w:r>
        <w:t>Turdus</w:t>
      </w:r>
      <w:proofErr w:type="spellEnd"/>
      <w:r>
        <w:t xml:space="preserve"> </w:t>
      </w:r>
      <w:proofErr w:type="spellStart"/>
      <w:r>
        <w:t>viscivorus</w:t>
      </w:r>
      <w:proofErr w:type="spellEnd"/>
      <w:r>
        <w:t xml:space="preserve">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б</w:t>
      </w:r>
      <w:r w:rsidRPr="0032236D">
        <w:rPr>
          <w:lang w:val="en-US"/>
        </w:rPr>
        <w:t xml:space="preserve">) </w:t>
      </w:r>
      <w:r>
        <w:t>дрозд</w:t>
      </w:r>
      <w:r w:rsidRPr="0032236D">
        <w:rPr>
          <w:lang w:val="en-US"/>
        </w:rPr>
        <w:t>-</w:t>
      </w:r>
      <w:r>
        <w:t>рябинник</w:t>
      </w:r>
      <w:r w:rsidRPr="0032236D">
        <w:rPr>
          <w:lang w:val="en-US"/>
        </w:rPr>
        <w:t xml:space="preserve"> - </w:t>
      </w:r>
      <w:proofErr w:type="spellStart"/>
      <w:r w:rsidRPr="0032236D">
        <w:rPr>
          <w:lang w:val="en-US"/>
        </w:rPr>
        <w:t>Turdus</w:t>
      </w:r>
      <w:proofErr w:type="spellEnd"/>
      <w:r w:rsidRPr="0032236D">
        <w:rPr>
          <w:lang w:val="en-US"/>
        </w:rPr>
        <w:t xml:space="preserve"> pilaris (L.);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в) серая ворона - </w:t>
      </w:r>
      <w:proofErr w:type="spellStart"/>
      <w:r>
        <w:t>Corvus</w:t>
      </w:r>
      <w:proofErr w:type="spellEnd"/>
      <w:r>
        <w:t xml:space="preserve"> </w:t>
      </w:r>
      <w:proofErr w:type="spellStart"/>
      <w:r>
        <w:t>cornix</w:t>
      </w:r>
      <w:proofErr w:type="spellEnd"/>
      <w:r>
        <w:t xml:space="preserve"> (L.);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г) черная ворона - </w:t>
      </w:r>
      <w:proofErr w:type="spellStart"/>
      <w:r>
        <w:t>Corvus</w:t>
      </w:r>
      <w:proofErr w:type="spellEnd"/>
      <w:r>
        <w:t xml:space="preserve"> </w:t>
      </w:r>
      <w:proofErr w:type="spellStart"/>
      <w:r>
        <w:t>corone</w:t>
      </w:r>
      <w:proofErr w:type="spellEnd"/>
      <w:r>
        <w:t xml:space="preserve">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д</w:t>
      </w:r>
      <w:r w:rsidRPr="0032236D">
        <w:rPr>
          <w:lang w:val="en-US"/>
        </w:rPr>
        <w:t xml:space="preserve">) </w:t>
      </w:r>
      <w:r>
        <w:t>грач</w:t>
      </w:r>
      <w:r w:rsidRPr="0032236D">
        <w:rPr>
          <w:lang w:val="en-US"/>
        </w:rPr>
        <w:t xml:space="preserve"> - Corvus frugilegus (L.);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е) сорока - </w:t>
      </w:r>
      <w:proofErr w:type="spellStart"/>
      <w:r>
        <w:t>Pica</w:t>
      </w:r>
      <w:proofErr w:type="spellEnd"/>
      <w:r>
        <w:t xml:space="preserve"> </w:t>
      </w:r>
      <w:proofErr w:type="spellStart"/>
      <w:r>
        <w:t>pica</w:t>
      </w:r>
      <w:proofErr w:type="spellEnd"/>
      <w:r>
        <w:t xml:space="preserve"> (L.).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2. К охотничьим ресурсам, в отношении которых допускается осуществление промысловой охоты, относятся: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1) класс млекопитающие - </w:t>
      </w:r>
      <w:proofErr w:type="spellStart"/>
      <w:r>
        <w:t>Mammalia</w:t>
      </w:r>
      <w:proofErr w:type="spellEnd"/>
      <w:r>
        <w:t>: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а) волк - </w:t>
      </w:r>
      <w:proofErr w:type="spellStart"/>
      <w:r>
        <w:t>Canis</w:t>
      </w:r>
      <w:proofErr w:type="spellEnd"/>
      <w:r>
        <w:t xml:space="preserve"> </w:t>
      </w:r>
      <w:proofErr w:type="spellStart"/>
      <w:r>
        <w:t>lupus</w:t>
      </w:r>
      <w:proofErr w:type="spellEnd"/>
      <w:r>
        <w:t xml:space="preserve">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б</w:t>
      </w:r>
      <w:r w:rsidRPr="0032236D">
        <w:rPr>
          <w:lang w:val="en-US"/>
        </w:rPr>
        <w:t xml:space="preserve">) </w:t>
      </w:r>
      <w:r>
        <w:t>лисица</w:t>
      </w:r>
      <w:r w:rsidRPr="0032236D">
        <w:rPr>
          <w:lang w:val="en-US"/>
        </w:rPr>
        <w:t xml:space="preserve"> - Vulpes vulpes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в</w:t>
      </w:r>
      <w:r w:rsidRPr="0032236D">
        <w:rPr>
          <w:lang w:val="en-US"/>
        </w:rPr>
        <w:t xml:space="preserve">) </w:t>
      </w:r>
      <w:r>
        <w:t>песец</w:t>
      </w:r>
      <w:r w:rsidRPr="0032236D">
        <w:rPr>
          <w:lang w:val="en-US"/>
        </w:rPr>
        <w:t xml:space="preserve"> - Alopex lagopus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г</w:t>
      </w:r>
      <w:r w:rsidRPr="0032236D">
        <w:rPr>
          <w:lang w:val="en-US"/>
        </w:rPr>
        <w:t xml:space="preserve">) </w:t>
      </w:r>
      <w:r>
        <w:t>бурый</w:t>
      </w:r>
      <w:r w:rsidRPr="0032236D">
        <w:rPr>
          <w:lang w:val="en-US"/>
        </w:rPr>
        <w:t xml:space="preserve"> </w:t>
      </w:r>
      <w:r>
        <w:t>медведь</w:t>
      </w:r>
      <w:r w:rsidRPr="0032236D">
        <w:rPr>
          <w:lang w:val="en-US"/>
        </w:rPr>
        <w:t xml:space="preserve"> - Ursus arctos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д</w:t>
      </w:r>
      <w:r w:rsidRPr="0032236D">
        <w:rPr>
          <w:lang w:val="en-US"/>
        </w:rPr>
        <w:t xml:space="preserve">) </w:t>
      </w:r>
      <w:r>
        <w:t>росомаха</w:t>
      </w:r>
      <w:r w:rsidRPr="0032236D">
        <w:rPr>
          <w:lang w:val="en-US"/>
        </w:rPr>
        <w:t xml:space="preserve"> - Gulo gulo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lastRenderedPageBreak/>
        <w:t>е</w:t>
      </w:r>
      <w:r w:rsidRPr="0032236D">
        <w:rPr>
          <w:lang w:val="en-US"/>
        </w:rPr>
        <w:t xml:space="preserve">) </w:t>
      </w:r>
      <w:r>
        <w:t>барсук</w:t>
      </w:r>
      <w:r w:rsidRPr="0032236D">
        <w:rPr>
          <w:lang w:val="en-US"/>
        </w:rPr>
        <w:t xml:space="preserve"> - Meles meles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ж</w:t>
      </w:r>
      <w:r w:rsidRPr="0032236D">
        <w:rPr>
          <w:lang w:val="en-US"/>
        </w:rPr>
        <w:t xml:space="preserve">) </w:t>
      </w:r>
      <w:r>
        <w:t>соболь</w:t>
      </w:r>
      <w:r w:rsidRPr="0032236D">
        <w:rPr>
          <w:lang w:val="en-US"/>
        </w:rPr>
        <w:t xml:space="preserve"> - Martes zibellina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з</w:t>
      </w:r>
      <w:r w:rsidRPr="0032236D">
        <w:rPr>
          <w:lang w:val="en-US"/>
        </w:rPr>
        <w:t xml:space="preserve">) </w:t>
      </w:r>
      <w:r>
        <w:t>горностай</w:t>
      </w:r>
      <w:r w:rsidRPr="0032236D">
        <w:rPr>
          <w:lang w:val="en-US"/>
        </w:rPr>
        <w:t xml:space="preserve"> - Mustela erminea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и</w:t>
      </w:r>
      <w:r w:rsidRPr="0032236D">
        <w:rPr>
          <w:lang w:val="en-US"/>
        </w:rPr>
        <w:t xml:space="preserve">) </w:t>
      </w:r>
      <w:r>
        <w:t>колонок</w:t>
      </w:r>
      <w:r w:rsidRPr="0032236D">
        <w:rPr>
          <w:lang w:val="en-US"/>
        </w:rPr>
        <w:t xml:space="preserve"> - Mustela sibirica (Pall.);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к) норка американская - </w:t>
      </w:r>
      <w:proofErr w:type="spellStart"/>
      <w:r>
        <w:t>Mustela</w:t>
      </w:r>
      <w:proofErr w:type="spellEnd"/>
      <w:r>
        <w:t xml:space="preserve"> </w:t>
      </w:r>
      <w:proofErr w:type="spellStart"/>
      <w:r>
        <w:t>vison</w:t>
      </w:r>
      <w:proofErr w:type="spellEnd"/>
      <w:r>
        <w:t xml:space="preserve"> (</w:t>
      </w:r>
      <w:proofErr w:type="spellStart"/>
      <w:r>
        <w:t>Schreb</w:t>
      </w:r>
      <w:proofErr w:type="spellEnd"/>
      <w:r>
        <w:t>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л</w:t>
      </w:r>
      <w:r w:rsidRPr="0032236D">
        <w:rPr>
          <w:lang w:val="en-US"/>
        </w:rPr>
        <w:t xml:space="preserve">) </w:t>
      </w:r>
      <w:r>
        <w:t>заяц</w:t>
      </w:r>
      <w:r w:rsidRPr="0032236D">
        <w:rPr>
          <w:lang w:val="en-US"/>
        </w:rPr>
        <w:t>-</w:t>
      </w:r>
      <w:r>
        <w:t>беляк</w:t>
      </w:r>
      <w:r w:rsidRPr="0032236D">
        <w:rPr>
          <w:lang w:val="en-US"/>
        </w:rPr>
        <w:t xml:space="preserve"> - Lepus timidus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м</w:t>
      </w:r>
      <w:r w:rsidRPr="0032236D">
        <w:rPr>
          <w:lang w:val="en-US"/>
        </w:rPr>
        <w:t xml:space="preserve">) </w:t>
      </w:r>
      <w:r>
        <w:t>бобр</w:t>
      </w:r>
      <w:r w:rsidRPr="0032236D">
        <w:rPr>
          <w:lang w:val="en-US"/>
        </w:rPr>
        <w:t xml:space="preserve"> </w:t>
      </w:r>
      <w:r>
        <w:t>восточноевропейский</w:t>
      </w:r>
      <w:r w:rsidRPr="0032236D">
        <w:rPr>
          <w:lang w:val="en-US"/>
        </w:rPr>
        <w:t xml:space="preserve"> - Castor fiber vistulanus (Matsch.);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н</w:t>
      </w:r>
      <w:r w:rsidRPr="0032236D">
        <w:rPr>
          <w:lang w:val="en-US"/>
        </w:rPr>
        <w:t xml:space="preserve">) </w:t>
      </w:r>
      <w:r>
        <w:t>длиннохвостый</w:t>
      </w:r>
      <w:r w:rsidRPr="0032236D">
        <w:rPr>
          <w:lang w:val="en-US"/>
        </w:rPr>
        <w:t xml:space="preserve"> </w:t>
      </w:r>
      <w:r>
        <w:t>суслик</w:t>
      </w:r>
      <w:r w:rsidRPr="0032236D">
        <w:rPr>
          <w:lang w:val="en-US"/>
        </w:rPr>
        <w:t xml:space="preserve"> - Citellus undulatus (Pall.);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о</w:t>
      </w:r>
      <w:r w:rsidRPr="0032236D">
        <w:rPr>
          <w:lang w:val="en-US"/>
        </w:rPr>
        <w:t xml:space="preserve">) </w:t>
      </w:r>
      <w:r>
        <w:t>крот</w:t>
      </w:r>
      <w:r w:rsidRPr="0032236D">
        <w:rPr>
          <w:lang w:val="en-US"/>
        </w:rPr>
        <w:t xml:space="preserve"> </w:t>
      </w:r>
      <w:r>
        <w:t>алтайский</w:t>
      </w:r>
      <w:r w:rsidRPr="0032236D">
        <w:rPr>
          <w:lang w:val="en-US"/>
        </w:rPr>
        <w:t xml:space="preserve"> - Talpa altaica (Nik.);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п</w:t>
      </w:r>
      <w:r w:rsidRPr="0032236D">
        <w:rPr>
          <w:lang w:val="en-US"/>
        </w:rPr>
        <w:t xml:space="preserve">) </w:t>
      </w:r>
      <w:r>
        <w:t>белка</w:t>
      </w:r>
      <w:r w:rsidRPr="0032236D">
        <w:rPr>
          <w:lang w:val="en-US"/>
        </w:rPr>
        <w:t xml:space="preserve"> </w:t>
      </w:r>
      <w:r>
        <w:t>обыкновенная</w:t>
      </w:r>
      <w:r w:rsidRPr="0032236D">
        <w:rPr>
          <w:lang w:val="en-US"/>
        </w:rPr>
        <w:t xml:space="preserve"> - Sciurus vulgaris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р</w:t>
      </w:r>
      <w:r w:rsidRPr="0032236D">
        <w:rPr>
          <w:lang w:val="en-US"/>
        </w:rPr>
        <w:t xml:space="preserve">) </w:t>
      </w:r>
      <w:r>
        <w:t>ондатра</w:t>
      </w:r>
      <w:r w:rsidRPr="0032236D">
        <w:rPr>
          <w:lang w:val="en-US"/>
        </w:rPr>
        <w:t xml:space="preserve"> - Ondatra zibethica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с</w:t>
      </w:r>
      <w:r w:rsidRPr="0032236D">
        <w:rPr>
          <w:lang w:val="en-US"/>
        </w:rPr>
        <w:t xml:space="preserve">) </w:t>
      </w:r>
      <w:r>
        <w:t>кабарга</w:t>
      </w:r>
      <w:r w:rsidRPr="0032236D">
        <w:rPr>
          <w:lang w:val="en-US"/>
        </w:rPr>
        <w:t xml:space="preserve"> - Moschus moschiferus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т</w:t>
      </w:r>
      <w:r w:rsidRPr="0032236D">
        <w:rPr>
          <w:lang w:val="en-US"/>
        </w:rPr>
        <w:t xml:space="preserve">) </w:t>
      </w:r>
      <w:r>
        <w:t>дикий</w:t>
      </w:r>
      <w:r w:rsidRPr="0032236D">
        <w:rPr>
          <w:lang w:val="en-US"/>
        </w:rPr>
        <w:t xml:space="preserve"> </w:t>
      </w:r>
      <w:r>
        <w:t>северный</w:t>
      </w:r>
      <w:r w:rsidRPr="0032236D">
        <w:rPr>
          <w:lang w:val="en-US"/>
        </w:rPr>
        <w:t xml:space="preserve"> </w:t>
      </w:r>
      <w:r>
        <w:t>олень</w:t>
      </w:r>
      <w:r w:rsidRPr="0032236D">
        <w:rPr>
          <w:lang w:val="en-US"/>
        </w:rPr>
        <w:t xml:space="preserve"> (</w:t>
      </w:r>
      <w:r>
        <w:t>таймырская</w:t>
      </w:r>
      <w:r w:rsidRPr="0032236D">
        <w:rPr>
          <w:lang w:val="en-US"/>
        </w:rPr>
        <w:t xml:space="preserve"> </w:t>
      </w:r>
      <w:r>
        <w:t>и</w:t>
      </w:r>
      <w:r w:rsidRPr="0032236D">
        <w:rPr>
          <w:lang w:val="en-US"/>
        </w:rPr>
        <w:t xml:space="preserve"> </w:t>
      </w:r>
      <w:r>
        <w:t>лесная</w:t>
      </w:r>
      <w:r w:rsidRPr="0032236D">
        <w:rPr>
          <w:lang w:val="en-US"/>
        </w:rPr>
        <w:t xml:space="preserve"> </w:t>
      </w:r>
      <w:r>
        <w:t>эвенкийская</w:t>
      </w:r>
      <w:r w:rsidRPr="0032236D">
        <w:rPr>
          <w:lang w:val="en-US"/>
        </w:rPr>
        <w:t xml:space="preserve"> </w:t>
      </w:r>
      <w:r>
        <w:t>популяции</w:t>
      </w:r>
      <w:r w:rsidRPr="0032236D">
        <w:rPr>
          <w:lang w:val="en-US"/>
        </w:rPr>
        <w:t xml:space="preserve">) - Rangifer tarandus (L.) </w:t>
      </w:r>
      <w:r>
        <w:t>и</w:t>
      </w:r>
      <w:r w:rsidRPr="0032236D">
        <w:rPr>
          <w:lang w:val="en-US"/>
        </w:rPr>
        <w:t xml:space="preserve"> Rangifer tarandus valentinae (Flerov.);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у) лось - </w:t>
      </w:r>
      <w:proofErr w:type="spellStart"/>
      <w:r>
        <w:t>Alces</w:t>
      </w:r>
      <w:proofErr w:type="spellEnd"/>
      <w:r>
        <w:t xml:space="preserve"> </w:t>
      </w:r>
      <w:proofErr w:type="spellStart"/>
      <w:r>
        <w:t>alces</w:t>
      </w:r>
      <w:proofErr w:type="spellEnd"/>
      <w:r>
        <w:t xml:space="preserve"> (L.);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ф) благородный олень - </w:t>
      </w:r>
      <w:proofErr w:type="spellStart"/>
      <w:r>
        <w:t>Cervus</w:t>
      </w:r>
      <w:proofErr w:type="spellEnd"/>
      <w:r>
        <w:t xml:space="preserve"> </w:t>
      </w:r>
      <w:proofErr w:type="spellStart"/>
      <w:r>
        <w:t>elaphus</w:t>
      </w:r>
      <w:proofErr w:type="spellEnd"/>
      <w:r>
        <w:t xml:space="preserve"> (L.);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х) косуля сибирская - </w:t>
      </w:r>
      <w:proofErr w:type="spellStart"/>
      <w:r>
        <w:t>Capreolus</w:t>
      </w:r>
      <w:proofErr w:type="spellEnd"/>
      <w:r>
        <w:t xml:space="preserve"> </w:t>
      </w:r>
      <w:proofErr w:type="spellStart"/>
      <w:r>
        <w:t>pygargus</w:t>
      </w:r>
      <w:proofErr w:type="spellEnd"/>
      <w:r>
        <w:t xml:space="preserve"> (</w:t>
      </w:r>
      <w:proofErr w:type="spellStart"/>
      <w:r>
        <w:t>Pall</w:t>
      </w:r>
      <w:proofErr w:type="spellEnd"/>
      <w:r>
        <w:t>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2) класс птицы - </w:t>
      </w:r>
      <w:proofErr w:type="spellStart"/>
      <w:r>
        <w:t>Aves</w:t>
      </w:r>
      <w:proofErr w:type="spellEnd"/>
      <w:r>
        <w:t>: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а) обыкновенный глухарь - </w:t>
      </w:r>
      <w:proofErr w:type="spellStart"/>
      <w:r>
        <w:t>Tetrao</w:t>
      </w:r>
      <w:proofErr w:type="spellEnd"/>
      <w:r>
        <w:t xml:space="preserve"> </w:t>
      </w:r>
      <w:proofErr w:type="spellStart"/>
      <w:r>
        <w:t>urogallus</w:t>
      </w:r>
      <w:proofErr w:type="spellEnd"/>
      <w:r>
        <w:t xml:space="preserve"> (L.);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б) тетерев - </w:t>
      </w:r>
      <w:proofErr w:type="spellStart"/>
      <w:r>
        <w:t>Lyrurus</w:t>
      </w:r>
      <w:proofErr w:type="spellEnd"/>
      <w:r>
        <w:t xml:space="preserve"> </w:t>
      </w:r>
      <w:proofErr w:type="spellStart"/>
      <w:r>
        <w:t>tetrix</w:t>
      </w:r>
      <w:proofErr w:type="spellEnd"/>
      <w:r>
        <w:t xml:space="preserve">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в</w:t>
      </w:r>
      <w:r w:rsidRPr="0032236D">
        <w:rPr>
          <w:lang w:val="en-US"/>
        </w:rPr>
        <w:t xml:space="preserve">) </w:t>
      </w:r>
      <w:r>
        <w:t>рябчик</w:t>
      </w:r>
      <w:r w:rsidRPr="0032236D">
        <w:rPr>
          <w:lang w:val="en-US"/>
        </w:rPr>
        <w:t xml:space="preserve"> - Tetrastes bonasia (L.);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г) белая куропатка - </w:t>
      </w:r>
      <w:proofErr w:type="spellStart"/>
      <w:r>
        <w:t>Lagopus</w:t>
      </w:r>
      <w:proofErr w:type="spellEnd"/>
      <w:r>
        <w:t xml:space="preserve"> </w:t>
      </w:r>
      <w:proofErr w:type="spellStart"/>
      <w:r>
        <w:t>lagopus</w:t>
      </w:r>
      <w:proofErr w:type="spellEnd"/>
      <w:r>
        <w:t xml:space="preserve"> (L.);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д) </w:t>
      </w:r>
      <w:proofErr w:type="spellStart"/>
      <w:r>
        <w:t>тундряная</w:t>
      </w:r>
      <w:proofErr w:type="spellEnd"/>
      <w:r>
        <w:t xml:space="preserve"> куропатка - </w:t>
      </w:r>
      <w:proofErr w:type="spellStart"/>
      <w:r>
        <w:t>Lagopus</w:t>
      </w:r>
      <w:proofErr w:type="spellEnd"/>
      <w:r>
        <w:t xml:space="preserve"> </w:t>
      </w:r>
      <w:proofErr w:type="spellStart"/>
      <w:r>
        <w:t>mutus</w:t>
      </w:r>
      <w:proofErr w:type="spellEnd"/>
      <w:r>
        <w:t xml:space="preserve"> (</w:t>
      </w:r>
      <w:proofErr w:type="spellStart"/>
      <w:r>
        <w:t>Mont</w:t>
      </w:r>
      <w:proofErr w:type="spellEnd"/>
      <w:r>
        <w:t>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е</w:t>
      </w:r>
      <w:r w:rsidRPr="0032236D">
        <w:rPr>
          <w:lang w:val="en-US"/>
        </w:rPr>
        <w:t xml:space="preserve">) </w:t>
      </w:r>
      <w:r>
        <w:t>белолобый</w:t>
      </w:r>
      <w:r w:rsidRPr="0032236D">
        <w:rPr>
          <w:lang w:val="en-US"/>
        </w:rPr>
        <w:t xml:space="preserve"> </w:t>
      </w:r>
      <w:r>
        <w:t>гусь</w:t>
      </w:r>
      <w:r w:rsidRPr="0032236D">
        <w:rPr>
          <w:lang w:val="en-US"/>
        </w:rPr>
        <w:t xml:space="preserve"> - Anser albifrons (Scop.);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ж</w:t>
      </w:r>
      <w:r w:rsidRPr="0032236D">
        <w:rPr>
          <w:lang w:val="en-US"/>
        </w:rPr>
        <w:t xml:space="preserve">) </w:t>
      </w:r>
      <w:r>
        <w:t>кряква</w:t>
      </w:r>
      <w:r w:rsidRPr="0032236D">
        <w:rPr>
          <w:lang w:val="en-US"/>
        </w:rPr>
        <w:t xml:space="preserve"> - Anas platyrhynchos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з</w:t>
      </w:r>
      <w:r w:rsidRPr="0032236D">
        <w:rPr>
          <w:lang w:val="en-US"/>
        </w:rPr>
        <w:t xml:space="preserve">) </w:t>
      </w:r>
      <w:r>
        <w:t>чирок</w:t>
      </w:r>
      <w:r w:rsidRPr="0032236D">
        <w:rPr>
          <w:lang w:val="en-US"/>
        </w:rPr>
        <w:t>-</w:t>
      </w:r>
      <w:r>
        <w:t>свистунок</w:t>
      </w:r>
      <w:r w:rsidRPr="0032236D">
        <w:rPr>
          <w:lang w:val="en-US"/>
        </w:rPr>
        <w:t xml:space="preserve"> - Anas crecca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и</w:t>
      </w:r>
      <w:r w:rsidRPr="0032236D">
        <w:rPr>
          <w:lang w:val="en-US"/>
        </w:rPr>
        <w:t xml:space="preserve">) </w:t>
      </w:r>
      <w:r>
        <w:t>свиязь</w:t>
      </w:r>
      <w:r w:rsidRPr="0032236D">
        <w:rPr>
          <w:lang w:val="en-US"/>
        </w:rPr>
        <w:t xml:space="preserve"> - Anas penelope (L.);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к) шилохвость - </w:t>
      </w:r>
      <w:proofErr w:type="spellStart"/>
      <w:r>
        <w:t>Anas</w:t>
      </w:r>
      <w:proofErr w:type="spellEnd"/>
      <w:r>
        <w:t xml:space="preserve"> </w:t>
      </w:r>
      <w:proofErr w:type="spellStart"/>
      <w:r>
        <w:t>acuta</w:t>
      </w:r>
      <w:proofErr w:type="spellEnd"/>
      <w:r>
        <w:t xml:space="preserve"> (L.);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л) чирок-</w:t>
      </w:r>
      <w:proofErr w:type="spellStart"/>
      <w:r>
        <w:t>трескунок</w:t>
      </w:r>
      <w:proofErr w:type="spellEnd"/>
      <w:r>
        <w:t xml:space="preserve"> - </w:t>
      </w:r>
      <w:proofErr w:type="spellStart"/>
      <w:r>
        <w:t>Anas</w:t>
      </w:r>
      <w:proofErr w:type="spellEnd"/>
      <w:r>
        <w:t xml:space="preserve"> </w:t>
      </w:r>
      <w:proofErr w:type="spellStart"/>
      <w:r>
        <w:t>querquedula</w:t>
      </w:r>
      <w:proofErr w:type="spellEnd"/>
      <w:r>
        <w:t xml:space="preserve"> (L.);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м) широконоска - </w:t>
      </w:r>
      <w:proofErr w:type="spellStart"/>
      <w:r>
        <w:t>Anas</w:t>
      </w:r>
      <w:proofErr w:type="spellEnd"/>
      <w:r>
        <w:t xml:space="preserve"> </w:t>
      </w:r>
      <w:proofErr w:type="spellStart"/>
      <w:r>
        <w:t>clypeata</w:t>
      </w:r>
      <w:proofErr w:type="spellEnd"/>
      <w:r>
        <w:t xml:space="preserve"> (L.);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lastRenderedPageBreak/>
        <w:t xml:space="preserve">н) красноголовый нырок - </w:t>
      </w:r>
      <w:proofErr w:type="spellStart"/>
      <w:r>
        <w:t>Aythya</w:t>
      </w:r>
      <w:proofErr w:type="spellEnd"/>
      <w:r>
        <w:t xml:space="preserve"> </w:t>
      </w:r>
      <w:proofErr w:type="spellStart"/>
      <w:r>
        <w:t>ferina</w:t>
      </w:r>
      <w:proofErr w:type="spellEnd"/>
      <w:r>
        <w:t xml:space="preserve"> (L.);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о) хохлатая чернеть - </w:t>
      </w:r>
      <w:proofErr w:type="spellStart"/>
      <w:r>
        <w:t>Aythya</w:t>
      </w:r>
      <w:proofErr w:type="spellEnd"/>
      <w:r>
        <w:t xml:space="preserve"> </w:t>
      </w:r>
      <w:proofErr w:type="spellStart"/>
      <w:r>
        <w:t>fuligula</w:t>
      </w:r>
      <w:proofErr w:type="spellEnd"/>
      <w:r>
        <w:t xml:space="preserve"> (L.);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п) морская чернеть - </w:t>
      </w:r>
      <w:proofErr w:type="spellStart"/>
      <w:r>
        <w:t>Aythya</w:t>
      </w:r>
      <w:proofErr w:type="spellEnd"/>
      <w:r>
        <w:t xml:space="preserve"> </w:t>
      </w:r>
      <w:proofErr w:type="spellStart"/>
      <w:r>
        <w:t>marila</w:t>
      </w:r>
      <w:proofErr w:type="spellEnd"/>
      <w:r>
        <w:t xml:space="preserve">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р</w:t>
      </w:r>
      <w:r w:rsidRPr="0032236D">
        <w:rPr>
          <w:lang w:val="en-US"/>
        </w:rPr>
        <w:t xml:space="preserve">) </w:t>
      </w:r>
      <w:r>
        <w:t>турпан</w:t>
      </w:r>
      <w:r w:rsidRPr="0032236D">
        <w:rPr>
          <w:lang w:val="en-US"/>
        </w:rPr>
        <w:t xml:space="preserve"> - Melanitta fusca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с</w:t>
      </w:r>
      <w:r w:rsidRPr="0032236D">
        <w:rPr>
          <w:lang w:val="en-US"/>
        </w:rPr>
        <w:t xml:space="preserve">) </w:t>
      </w:r>
      <w:r>
        <w:t>синьга</w:t>
      </w:r>
      <w:r w:rsidRPr="0032236D">
        <w:rPr>
          <w:lang w:val="en-US"/>
        </w:rPr>
        <w:t xml:space="preserve"> - Melanitta nigra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т</w:t>
      </w:r>
      <w:r w:rsidRPr="0032236D">
        <w:rPr>
          <w:lang w:val="en-US"/>
        </w:rPr>
        <w:t xml:space="preserve">) </w:t>
      </w:r>
      <w:r>
        <w:t>гоголь</w:t>
      </w:r>
      <w:r w:rsidRPr="0032236D">
        <w:rPr>
          <w:lang w:val="en-US"/>
        </w:rPr>
        <w:t xml:space="preserve"> - Bucephala clangula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у</w:t>
      </w:r>
      <w:r w:rsidRPr="0032236D">
        <w:rPr>
          <w:lang w:val="en-US"/>
        </w:rPr>
        <w:t xml:space="preserve">) </w:t>
      </w:r>
      <w:r>
        <w:t>луток</w:t>
      </w:r>
      <w:r w:rsidRPr="0032236D">
        <w:rPr>
          <w:lang w:val="en-US"/>
        </w:rPr>
        <w:t xml:space="preserve"> - Mergus albellus (L.);</w:t>
      </w:r>
    </w:p>
    <w:p w:rsidR="0032236D" w:rsidRPr="0032236D" w:rsidRDefault="0032236D">
      <w:pPr>
        <w:pStyle w:val="ConsPlusNormal"/>
        <w:spacing w:before="220"/>
        <w:ind w:firstLine="540"/>
        <w:jc w:val="both"/>
        <w:rPr>
          <w:lang w:val="en-US"/>
        </w:rPr>
      </w:pPr>
      <w:r>
        <w:t>ф</w:t>
      </w:r>
      <w:r w:rsidRPr="0032236D">
        <w:rPr>
          <w:lang w:val="en-US"/>
        </w:rPr>
        <w:t xml:space="preserve">) </w:t>
      </w:r>
      <w:r>
        <w:t>длинноносый</w:t>
      </w:r>
      <w:r w:rsidRPr="0032236D">
        <w:rPr>
          <w:lang w:val="en-US"/>
        </w:rPr>
        <w:t xml:space="preserve"> </w:t>
      </w:r>
      <w:r>
        <w:t>крохаль</w:t>
      </w:r>
      <w:r w:rsidRPr="0032236D">
        <w:rPr>
          <w:lang w:val="en-US"/>
        </w:rPr>
        <w:t xml:space="preserve"> - Mergus serrator (L.);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х) большой крохаль - </w:t>
      </w:r>
      <w:proofErr w:type="spellStart"/>
      <w:r>
        <w:t>Mergus</w:t>
      </w:r>
      <w:proofErr w:type="spellEnd"/>
      <w:r>
        <w:t xml:space="preserve"> </w:t>
      </w:r>
      <w:proofErr w:type="spellStart"/>
      <w:r>
        <w:t>merganser</w:t>
      </w:r>
      <w:proofErr w:type="spellEnd"/>
      <w:r>
        <w:t xml:space="preserve"> (L.).</w:t>
      </w:r>
    </w:p>
    <w:p w:rsidR="0032236D" w:rsidRDefault="0032236D">
      <w:pPr>
        <w:pStyle w:val="ConsPlusNormal"/>
        <w:ind w:firstLine="540"/>
        <w:jc w:val="both"/>
      </w:pPr>
    </w:p>
    <w:p w:rsidR="0032236D" w:rsidRDefault="0032236D">
      <w:pPr>
        <w:pStyle w:val="ConsPlusTitle"/>
        <w:ind w:firstLine="540"/>
        <w:jc w:val="both"/>
        <w:outlineLvl w:val="0"/>
      </w:pPr>
      <w:r>
        <w:t>Статья 2. Общедоступные охотничьи угодья</w:t>
      </w:r>
    </w:p>
    <w:p w:rsidR="0032236D" w:rsidRDefault="0032236D">
      <w:pPr>
        <w:pStyle w:val="ConsPlusNormal"/>
        <w:ind w:firstLine="540"/>
        <w:jc w:val="both"/>
      </w:pPr>
    </w:p>
    <w:p w:rsidR="0032236D" w:rsidRDefault="0032236D">
      <w:pPr>
        <w:pStyle w:val="ConsPlusNormal"/>
        <w:ind w:firstLine="540"/>
        <w:jc w:val="both"/>
      </w:pPr>
      <w:r>
        <w:t>1. Общедоступные охотничьи угодья должны составлять не менее двадцати процентов от общей площади охотничьих угодий каждого муниципального района края.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если на день вступления в силу настоящего Закона площадь общедоступных охотничьих угодий в муниципальном районе составляет менее чем двадцать процентов общей площади охотничьих угодий в муниципальном районе, в таком муниципальном районе по мере истечения срока действия долгосрочных лицензий на пользование животным миром создаются в первую очередь общедоступные охотничьи угодья, площадь которых должна достигнуть размера площади, предусмотренной настоящей статьей.</w:t>
      </w:r>
      <w:proofErr w:type="gramEnd"/>
    </w:p>
    <w:p w:rsidR="0032236D" w:rsidRDefault="0032236D">
      <w:pPr>
        <w:pStyle w:val="ConsPlusNormal"/>
        <w:ind w:firstLine="540"/>
        <w:jc w:val="both"/>
      </w:pPr>
    </w:p>
    <w:p w:rsidR="0032236D" w:rsidRDefault="0032236D">
      <w:pPr>
        <w:pStyle w:val="ConsPlusTitle"/>
        <w:ind w:firstLine="540"/>
        <w:jc w:val="both"/>
        <w:outlineLvl w:val="0"/>
      </w:pPr>
      <w:r>
        <w:t>Статья 3. Порядок распределения разрешений на добычу охотничьих ресурсов между физическими лицами, осуществляющими охоту в общедоступных охотничьих угодьях</w:t>
      </w:r>
    </w:p>
    <w:p w:rsidR="0032236D" w:rsidRDefault="0032236D">
      <w:pPr>
        <w:pStyle w:val="ConsPlusNormal"/>
        <w:ind w:firstLine="540"/>
        <w:jc w:val="both"/>
      </w:pPr>
    </w:p>
    <w:p w:rsidR="0032236D" w:rsidRDefault="0032236D">
      <w:pPr>
        <w:pStyle w:val="ConsPlusNormal"/>
        <w:ind w:firstLine="540"/>
        <w:jc w:val="both"/>
      </w:pPr>
      <w:r>
        <w:t>1. Разрешения на добычу охотничьих ресурсов в общедоступных охотничьих угодьях (далее - разрешения) выдаются уполномоченным органом исполнительной власти края по охране и регулированию использования объектов животного мира и среды их обитания (далее - уполномоченный орган) физическим лицам, осуществляющим охоту в общедоступных охотничьих угодьях.</w:t>
      </w:r>
    </w:p>
    <w:p w:rsidR="0032236D" w:rsidRDefault="003223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Красноярского края от 13.11.2014 N 7-2731)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2. Распределение разрешений между физическими лицами, осуществляющими охоту в общедоступных охотничьих угодьях, осуществляется: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а) на добычу охотничьих ресурсов, для которых установлен лимит добычи, - в пределах квот добычи охотничьих ресурсов и норм пропускной способности охотничьих угодий;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б) на добычу охотничьих ресурсов, для которых не установлен лимит добычи, - в пределах норм допустимой добычи охотничьих ресурсов и норм пропускной способности охотничьих угодий;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в) на добычу охотничьих ресурсов в целях регулирования их численности - вне зависимости от норм допустимой добычи охотничьих ресурсов и норм пропускной способности охотничьих угодий.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3. Уполномоченный орган не </w:t>
      </w:r>
      <w:proofErr w:type="gramStart"/>
      <w:r>
        <w:t>позднее</w:t>
      </w:r>
      <w:proofErr w:type="gramEnd"/>
      <w:r>
        <w:t xml:space="preserve"> чем за 30 дней до начала охотничьего сезона публикует в краевой государственной газете, являющейся источником официального </w:t>
      </w:r>
      <w:r>
        <w:lastRenderedPageBreak/>
        <w:t>опубликования нормативных правовых актов высших органов государственной власти края, и размещает на официальном сайте уполномоченного органа в сети Интернет информацию:</w:t>
      </w:r>
    </w:p>
    <w:p w:rsidR="0032236D" w:rsidRDefault="0032236D">
      <w:pPr>
        <w:pStyle w:val="ConsPlusNormal"/>
        <w:spacing w:before="220"/>
        <w:ind w:firstLine="540"/>
        <w:jc w:val="both"/>
      </w:pPr>
      <w:proofErr w:type="gramStart"/>
      <w:r>
        <w:t>о сроке приема заявлений от граждан на выдачу разрешений на добычу охотничьих ресурсов в общедоступных охотничьих угодьях</w:t>
      </w:r>
      <w:proofErr w:type="gramEnd"/>
      <w:r>
        <w:t xml:space="preserve"> (далее - заявления);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о месте приема заявлений;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о квотах добычи охотничьих ресурсов в общедоступных охотничьих угодьях;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об установленных лимитах и нормах добычи охотничьих ресурсов в общедоступных охотничьих угодьях;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о сроках охоты в отношении каждого охотничьего ресурса в общедоступных охотничьих угодьях;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о месторасположении общедоступных угодий с указанием муниципального района и границ угодий;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об ограничениях охоты;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решение о регулировании численности охотничьих ресурсов.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4. Заявления подаются гражданами в уполномоченный орган в порядке, установленном федеральным законодательством.</w:t>
      </w:r>
    </w:p>
    <w:p w:rsidR="0032236D" w:rsidRDefault="0032236D">
      <w:pPr>
        <w:pStyle w:val="ConsPlusNormal"/>
        <w:jc w:val="both"/>
      </w:pPr>
      <w:r>
        <w:t xml:space="preserve">(п. 4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Красноярского края от 13.11.2014 N 7-2731)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5. Распределение разрешений осуществляется в порядке очередности поступления заявлений. При поступлении нескольких заявлений в один день очередность их рассмотрения определяется временем поступления.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Заявления, поступившие по истечении установленного срока охоты, не принимаются.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>6. Уполномоченный орган оформляет и выдает заявителю разрешение на добычу охотничьих ресурсов или направляет ему мотивированный отказ с указанием причин отказа в порядке, установленном федеральным законодательством.</w:t>
      </w:r>
    </w:p>
    <w:p w:rsidR="0032236D" w:rsidRDefault="0032236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Красноярского края от 13.11.2014 N 7-2731)</w:t>
      </w:r>
    </w:p>
    <w:p w:rsidR="0032236D" w:rsidRDefault="0032236D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10" w:history="1">
        <w:r>
          <w:rPr>
            <w:color w:val="0000FF"/>
          </w:rPr>
          <w:t>Закон</w:t>
        </w:r>
      </w:hyperlink>
      <w:r>
        <w:t xml:space="preserve"> Красноярского края от 13.11.2014 N 7-2731.</w:t>
      </w:r>
    </w:p>
    <w:p w:rsidR="0032236D" w:rsidRDefault="0032236D">
      <w:pPr>
        <w:pStyle w:val="ConsPlusNormal"/>
        <w:ind w:firstLine="540"/>
        <w:jc w:val="both"/>
      </w:pPr>
    </w:p>
    <w:p w:rsidR="0032236D" w:rsidRDefault="0032236D">
      <w:pPr>
        <w:pStyle w:val="ConsPlusTitle"/>
        <w:ind w:firstLine="540"/>
        <w:jc w:val="both"/>
        <w:outlineLvl w:val="0"/>
      </w:pPr>
      <w:r>
        <w:t xml:space="preserve">Статья 4. О признании </w:t>
      </w:r>
      <w:proofErr w:type="gramStart"/>
      <w:r>
        <w:t>утратившим</w:t>
      </w:r>
      <w:proofErr w:type="gramEnd"/>
      <w:r>
        <w:t xml:space="preserve"> силу Закона края</w:t>
      </w:r>
    </w:p>
    <w:p w:rsidR="0032236D" w:rsidRDefault="0032236D">
      <w:pPr>
        <w:pStyle w:val="ConsPlusNormal"/>
        <w:ind w:firstLine="540"/>
        <w:jc w:val="both"/>
      </w:pPr>
    </w:p>
    <w:p w:rsidR="0032236D" w:rsidRDefault="0032236D">
      <w:pPr>
        <w:pStyle w:val="ConsPlusNormal"/>
        <w:ind w:firstLine="540"/>
        <w:jc w:val="both"/>
      </w:pPr>
      <w:r>
        <w:t xml:space="preserve">Со дня вступления в силу настоящего Закона признать утратившим силу </w:t>
      </w:r>
      <w:hyperlink r:id="rId11" w:history="1">
        <w:r>
          <w:rPr>
            <w:color w:val="0000FF"/>
          </w:rPr>
          <w:t>Закон</w:t>
        </w:r>
      </w:hyperlink>
      <w:r>
        <w:t xml:space="preserve"> края от 8 июля 2010 года N 10-4934 "Об установлении перечня охотничьих ресурсов, в отношении которых допускается осуществление промысловой охоты на территории Красноярского края" (Наш Красноярский край, 2010, 23 июля).</w:t>
      </w:r>
    </w:p>
    <w:p w:rsidR="0032236D" w:rsidRDefault="0032236D">
      <w:pPr>
        <w:pStyle w:val="ConsPlusNormal"/>
        <w:ind w:firstLine="540"/>
        <w:jc w:val="both"/>
      </w:pPr>
    </w:p>
    <w:p w:rsidR="0032236D" w:rsidRDefault="0032236D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32236D" w:rsidRDefault="0032236D">
      <w:pPr>
        <w:pStyle w:val="ConsPlusNormal"/>
        <w:ind w:firstLine="540"/>
        <w:jc w:val="both"/>
      </w:pPr>
    </w:p>
    <w:p w:rsidR="0032236D" w:rsidRDefault="0032236D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32236D" w:rsidRDefault="0032236D">
      <w:pPr>
        <w:pStyle w:val="ConsPlusNormal"/>
        <w:ind w:firstLine="540"/>
        <w:jc w:val="both"/>
      </w:pPr>
    </w:p>
    <w:p w:rsidR="0032236D" w:rsidRDefault="0032236D">
      <w:pPr>
        <w:pStyle w:val="ConsPlusNormal"/>
        <w:jc w:val="right"/>
      </w:pPr>
      <w:r>
        <w:t>Губернатор</w:t>
      </w:r>
    </w:p>
    <w:p w:rsidR="0032236D" w:rsidRDefault="0032236D">
      <w:pPr>
        <w:pStyle w:val="ConsPlusNormal"/>
        <w:jc w:val="right"/>
      </w:pPr>
      <w:r>
        <w:t>Красноярского края</w:t>
      </w:r>
    </w:p>
    <w:p w:rsidR="0032236D" w:rsidRDefault="0032236D">
      <w:pPr>
        <w:pStyle w:val="ConsPlusNormal"/>
        <w:jc w:val="right"/>
      </w:pPr>
      <w:r>
        <w:t>Л.В.КУЗНЕЦОВ</w:t>
      </w:r>
    </w:p>
    <w:p w:rsidR="0032236D" w:rsidRDefault="0032236D">
      <w:pPr>
        <w:pStyle w:val="ConsPlusNormal"/>
        <w:jc w:val="right"/>
      </w:pPr>
      <w:r>
        <w:t>14.07.2011</w:t>
      </w:r>
    </w:p>
    <w:p w:rsidR="0032236D" w:rsidRDefault="0032236D">
      <w:pPr>
        <w:pStyle w:val="ConsPlusNormal"/>
        <w:ind w:firstLine="540"/>
        <w:jc w:val="both"/>
      </w:pPr>
    </w:p>
    <w:p w:rsidR="0032236D" w:rsidRDefault="0032236D">
      <w:pPr>
        <w:pStyle w:val="ConsPlusNormal"/>
        <w:ind w:firstLine="540"/>
        <w:jc w:val="both"/>
      </w:pPr>
    </w:p>
    <w:p w:rsidR="0032236D" w:rsidRDefault="003223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A0E" w:rsidRDefault="00C00A0E">
      <w:bookmarkStart w:id="0" w:name="_GoBack"/>
      <w:bookmarkEnd w:id="0"/>
    </w:p>
    <w:sectPr w:rsidR="00C00A0E" w:rsidSect="0039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6D"/>
    <w:rsid w:val="0032236D"/>
    <w:rsid w:val="00C0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2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2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23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E0DD4658ECF03B3CA93B26D3BF53694AAAA306AA3E5F62D1CECA5D656D56581A6616579D355AA95580942AB14E2C92CFAB94974E565FE32CF55F867AR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E0DD4658ECF03B3CA93B26D3BF53694AAAA306AA3E5F62D1CECA5D656D56581A6616579D355AA95580942BB84E2C92CFAB94974E565FE32CF55F867AR3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E0DD4658ECF03B3CA93B26D3BF53694AAAA306AA3E5F62D1CECA5D656D56581A6616579D355AA95580942BB94E2C92CFAB94974E565FE32CF55F867AR3E" TargetMode="External"/><Relationship Id="rId11" Type="http://schemas.openxmlformats.org/officeDocument/2006/relationships/hyperlink" Target="consultantplus://offline/ref=5DE0DD4658ECF03B3CA93B26D3BF53694AAAA306AE3F5665D1C397576D345A5A1D6949529A245AA9529E9429AF4778C178RA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DE0DD4658ECF03B3CA93B26D3BF53694AAAA306AA3E5F62D1CECA5D656D56581A6616579D355AA95580942AB54E2C92CFAB94974E565FE32CF55F867AR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0DD4658ECF03B3CA93B26D3BF53694AAAA306AA3E5F62D1CECA5D656D56581A6616579D355AA95580942AB34E2C92CFAB94974E565FE32CF55F867AR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2021-02-17T04:17:00Z</dcterms:created>
  <dcterms:modified xsi:type="dcterms:W3CDTF">2021-02-17T04:18:00Z</dcterms:modified>
</cp:coreProperties>
</file>