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0E52" w14:textId="77777777" w:rsidR="002519BE" w:rsidRDefault="002519B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8AB4384" w14:textId="77777777" w:rsidR="002519BE" w:rsidRDefault="002519BE">
      <w:pPr>
        <w:pStyle w:val="ConsPlusNormal"/>
        <w:jc w:val="both"/>
        <w:outlineLvl w:val="0"/>
      </w:pPr>
    </w:p>
    <w:p w14:paraId="3D4A1617" w14:textId="77777777" w:rsidR="002519BE" w:rsidRDefault="002519BE">
      <w:pPr>
        <w:pStyle w:val="ConsPlusNormal"/>
        <w:outlineLvl w:val="0"/>
      </w:pPr>
      <w:r>
        <w:t>Зарегистрировано в Минюсте России 18 февраля 2022 г. N 67343</w:t>
      </w:r>
    </w:p>
    <w:p w14:paraId="5E3E42DA" w14:textId="77777777" w:rsidR="002519BE" w:rsidRDefault="002519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977E83" w14:textId="77777777" w:rsidR="002519BE" w:rsidRDefault="002519BE">
      <w:pPr>
        <w:pStyle w:val="ConsPlusNormal"/>
        <w:jc w:val="both"/>
      </w:pPr>
    </w:p>
    <w:p w14:paraId="6FDD2ED8" w14:textId="77777777" w:rsidR="002519BE" w:rsidRDefault="002519BE">
      <w:pPr>
        <w:pStyle w:val="ConsPlusTitle"/>
        <w:jc w:val="center"/>
      </w:pPr>
      <w:r>
        <w:t>МИНИСТЕРСТВО ПРИРОДНЫХ РЕСУРСОВ И ЭКОЛОГИИ</w:t>
      </w:r>
    </w:p>
    <w:p w14:paraId="135B0AB5" w14:textId="77777777" w:rsidR="002519BE" w:rsidRDefault="002519BE">
      <w:pPr>
        <w:pStyle w:val="ConsPlusTitle"/>
        <w:jc w:val="center"/>
      </w:pPr>
      <w:r>
        <w:t>РОССИЙСКОЙ ФЕДЕРАЦИИ</w:t>
      </w:r>
    </w:p>
    <w:p w14:paraId="26B68D82" w14:textId="77777777" w:rsidR="002519BE" w:rsidRDefault="002519BE">
      <w:pPr>
        <w:pStyle w:val="ConsPlusTitle"/>
        <w:jc w:val="center"/>
      </w:pPr>
    </w:p>
    <w:p w14:paraId="445F8034" w14:textId="77777777" w:rsidR="002519BE" w:rsidRDefault="002519BE">
      <w:pPr>
        <w:pStyle w:val="ConsPlusTitle"/>
        <w:jc w:val="center"/>
      </w:pPr>
      <w:r>
        <w:t>ПРИКАЗ</w:t>
      </w:r>
    </w:p>
    <w:p w14:paraId="1EC62BC6" w14:textId="77777777" w:rsidR="002519BE" w:rsidRDefault="002519BE">
      <w:pPr>
        <w:pStyle w:val="ConsPlusTitle"/>
        <w:jc w:val="center"/>
      </w:pPr>
      <w:r>
        <w:t>от 15 февраля 2022 г. N 101</w:t>
      </w:r>
    </w:p>
    <w:p w14:paraId="338A1F73" w14:textId="77777777" w:rsidR="002519BE" w:rsidRDefault="002519BE">
      <w:pPr>
        <w:pStyle w:val="ConsPlusTitle"/>
        <w:jc w:val="center"/>
      </w:pPr>
    </w:p>
    <w:p w14:paraId="54E5546B" w14:textId="77777777" w:rsidR="002519BE" w:rsidRDefault="002519BE">
      <w:pPr>
        <w:pStyle w:val="ConsPlusTitle"/>
        <w:jc w:val="center"/>
      </w:pPr>
      <w:r>
        <w:t>ОБ УТВЕРЖДЕНИИ ПЕРЕЧНЯ</w:t>
      </w:r>
    </w:p>
    <w:p w14:paraId="7CE47E4F" w14:textId="77777777" w:rsidR="002519BE" w:rsidRDefault="002519BE">
      <w:pPr>
        <w:pStyle w:val="ConsPlusTitle"/>
        <w:jc w:val="center"/>
      </w:pPr>
      <w:r>
        <w:t>ОТДЕЛЬНЫХ ВИДОВ ОХОТНИЧЬИХ РЕСУРСОВ, В ОТНОШЕНИИ КОТОРЫХ</w:t>
      </w:r>
    </w:p>
    <w:p w14:paraId="64CE9D0D" w14:textId="77777777" w:rsidR="002519BE" w:rsidRDefault="002519BE">
      <w:pPr>
        <w:pStyle w:val="ConsPlusTitle"/>
        <w:jc w:val="center"/>
      </w:pPr>
      <w:r>
        <w:t>УСТАНАВЛИВАЮТСЯ ТРЕБОВАНИЯ К РАЗМЕЩЕНИЮ МИНИМАЛЬНОГО</w:t>
      </w:r>
    </w:p>
    <w:p w14:paraId="656BDB67" w14:textId="77777777" w:rsidR="002519BE" w:rsidRDefault="002519BE">
      <w:pPr>
        <w:pStyle w:val="ConsPlusTitle"/>
        <w:jc w:val="center"/>
      </w:pPr>
      <w:r>
        <w:t>КОЛИЧЕСТВА ОХОТНИЧЬИХ РЕСУРСОВ В ГРАНИЦАХ ОХОТНИЧЬИХ</w:t>
      </w:r>
    </w:p>
    <w:p w14:paraId="75CCFCE5" w14:textId="77777777" w:rsidR="002519BE" w:rsidRDefault="002519BE">
      <w:pPr>
        <w:pStyle w:val="ConsPlusTitle"/>
        <w:jc w:val="center"/>
      </w:pPr>
      <w:r>
        <w:t>УГОДИЙ, ПОРЯДКА РАСЧЕТА ИХ МИНИМАЛЬНОГО КОЛИЧЕСТВА</w:t>
      </w:r>
    </w:p>
    <w:p w14:paraId="540ECE68" w14:textId="77777777" w:rsidR="002519BE" w:rsidRDefault="002519BE">
      <w:pPr>
        <w:pStyle w:val="ConsPlusTitle"/>
        <w:jc w:val="center"/>
      </w:pPr>
      <w:r>
        <w:t>В ГРАНИЦАХ ОХОТНИЧЬИХ УГОДИЙ</w:t>
      </w:r>
    </w:p>
    <w:p w14:paraId="5711574D" w14:textId="77777777" w:rsidR="002519BE" w:rsidRDefault="002519BE">
      <w:pPr>
        <w:pStyle w:val="ConsPlusNormal"/>
        <w:jc w:val="both"/>
      </w:pPr>
    </w:p>
    <w:p w14:paraId="4F4F17E9" w14:textId="77777777" w:rsidR="002519BE" w:rsidRDefault="002519BE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части 4 статьи 38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2021, N 24 ст. 4182) и в соответствии с </w:t>
      </w:r>
      <w:hyperlink r:id="rId6">
        <w:r>
          <w:rPr>
            <w:color w:val="0000FF"/>
          </w:rPr>
          <w:t>подпунктом 5.2.83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2021, N 43, ст. 7259), приказываю:</w:t>
      </w:r>
    </w:p>
    <w:p w14:paraId="285537E9" w14:textId="77777777" w:rsidR="002519BE" w:rsidRDefault="002519BE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14:paraId="684EBF8E" w14:textId="77777777" w:rsidR="002519BE" w:rsidRDefault="002519BE">
      <w:pPr>
        <w:pStyle w:val="ConsPlusNormal"/>
        <w:spacing w:before="200"/>
        <w:ind w:firstLine="540"/>
        <w:jc w:val="both"/>
      </w:pPr>
      <w:hyperlink w:anchor="P38">
        <w:r>
          <w:rPr>
            <w:color w:val="0000FF"/>
          </w:rPr>
          <w:t>перечень</w:t>
        </w:r>
      </w:hyperlink>
      <w:r>
        <w:t xml:space="preserve"> отдельных видов охотничьих ресурсов, в отношении которых устанавливаются требования к размещению минимального количества охотничьих ресурсов в границах охотничьих угодий, согласно приложению 1 к настоящему приказу;</w:t>
      </w:r>
    </w:p>
    <w:p w14:paraId="3017A997" w14:textId="77777777" w:rsidR="002519BE" w:rsidRDefault="002519BE">
      <w:pPr>
        <w:pStyle w:val="ConsPlusNormal"/>
        <w:spacing w:before="200"/>
        <w:ind w:firstLine="540"/>
        <w:jc w:val="both"/>
      </w:pPr>
      <w:hyperlink w:anchor="P62">
        <w:r>
          <w:rPr>
            <w:color w:val="0000FF"/>
          </w:rPr>
          <w:t>порядок</w:t>
        </w:r>
      </w:hyperlink>
      <w:r>
        <w:t xml:space="preserve"> расчета минимального количества отдельных видов охотничьих ресурсов в границах охотничьих угодий, в отношении которых устанавливаются требования к размещению минимального количества охотничьих ресурсов в границах охотничьих угодий, согласно приложению 2 к настоящему приказу.</w:t>
      </w:r>
    </w:p>
    <w:p w14:paraId="16D1DB20" w14:textId="77777777" w:rsidR="002519BE" w:rsidRDefault="002519BE">
      <w:pPr>
        <w:pStyle w:val="ConsPlusNormal"/>
        <w:spacing w:before="200"/>
        <w:ind w:firstLine="540"/>
        <w:jc w:val="both"/>
      </w:pPr>
      <w:r>
        <w:t>2. Настоящий приказ вступает в силу с 1 сентября 2022 года и действует 6 лет со дня вступления в силу.</w:t>
      </w:r>
    </w:p>
    <w:p w14:paraId="0BD0293A" w14:textId="77777777" w:rsidR="002519BE" w:rsidRDefault="002519BE">
      <w:pPr>
        <w:pStyle w:val="ConsPlusNormal"/>
        <w:jc w:val="both"/>
      </w:pPr>
    </w:p>
    <w:p w14:paraId="4BCA5E4D" w14:textId="77777777" w:rsidR="002519BE" w:rsidRDefault="002519BE">
      <w:pPr>
        <w:pStyle w:val="ConsPlusNormal"/>
        <w:jc w:val="right"/>
      </w:pPr>
      <w:r>
        <w:t>Министр</w:t>
      </w:r>
    </w:p>
    <w:p w14:paraId="2D908DB6" w14:textId="77777777" w:rsidR="002519BE" w:rsidRDefault="002519BE">
      <w:pPr>
        <w:pStyle w:val="ConsPlusNormal"/>
        <w:jc w:val="right"/>
      </w:pPr>
      <w:r>
        <w:t>природных ресурсов и экологии</w:t>
      </w:r>
    </w:p>
    <w:p w14:paraId="1D993B83" w14:textId="77777777" w:rsidR="002519BE" w:rsidRDefault="002519BE">
      <w:pPr>
        <w:pStyle w:val="ConsPlusNormal"/>
        <w:jc w:val="right"/>
      </w:pPr>
      <w:r>
        <w:t>Российской Федерации</w:t>
      </w:r>
    </w:p>
    <w:p w14:paraId="1A8CD381" w14:textId="77777777" w:rsidR="002519BE" w:rsidRDefault="002519BE">
      <w:pPr>
        <w:pStyle w:val="ConsPlusNormal"/>
        <w:jc w:val="right"/>
      </w:pPr>
      <w:r>
        <w:t>А.А.КОЗЛОВ</w:t>
      </w:r>
    </w:p>
    <w:p w14:paraId="279AB735" w14:textId="77777777" w:rsidR="002519BE" w:rsidRDefault="002519BE">
      <w:pPr>
        <w:pStyle w:val="ConsPlusNormal"/>
        <w:jc w:val="both"/>
      </w:pPr>
    </w:p>
    <w:p w14:paraId="757340B2" w14:textId="77777777" w:rsidR="002519BE" w:rsidRDefault="002519BE">
      <w:pPr>
        <w:pStyle w:val="ConsPlusNormal"/>
        <w:jc w:val="both"/>
      </w:pPr>
    </w:p>
    <w:p w14:paraId="6185E1B3" w14:textId="77777777" w:rsidR="002519BE" w:rsidRDefault="002519BE">
      <w:pPr>
        <w:pStyle w:val="ConsPlusNormal"/>
        <w:jc w:val="both"/>
      </w:pPr>
    </w:p>
    <w:p w14:paraId="683085BD" w14:textId="77777777" w:rsidR="002519BE" w:rsidRDefault="002519BE">
      <w:pPr>
        <w:pStyle w:val="ConsPlusNormal"/>
        <w:jc w:val="both"/>
      </w:pPr>
    </w:p>
    <w:p w14:paraId="28878B36" w14:textId="77777777" w:rsidR="002519BE" w:rsidRDefault="002519BE">
      <w:pPr>
        <w:pStyle w:val="ConsPlusNormal"/>
        <w:jc w:val="both"/>
      </w:pPr>
    </w:p>
    <w:p w14:paraId="72F47181" w14:textId="77777777" w:rsidR="002519BE" w:rsidRDefault="002519BE">
      <w:pPr>
        <w:pStyle w:val="ConsPlusNormal"/>
        <w:jc w:val="right"/>
        <w:outlineLvl w:val="0"/>
      </w:pPr>
      <w:r>
        <w:t>Приложение 1</w:t>
      </w:r>
    </w:p>
    <w:p w14:paraId="26B3485E" w14:textId="77777777" w:rsidR="002519BE" w:rsidRDefault="002519BE">
      <w:pPr>
        <w:pStyle w:val="ConsPlusNormal"/>
        <w:jc w:val="right"/>
      </w:pPr>
      <w:r>
        <w:t>к приказу Министерства</w:t>
      </w:r>
    </w:p>
    <w:p w14:paraId="46EC0435" w14:textId="77777777" w:rsidR="002519BE" w:rsidRDefault="002519BE">
      <w:pPr>
        <w:pStyle w:val="ConsPlusNormal"/>
        <w:jc w:val="right"/>
      </w:pPr>
      <w:r>
        <w:t>природных ресурсов и экологии</w:t>
      </w:r>
    </w:p>
    <w:p w14:paraId="676A38B9" w14:textId="77777777" w:rsidR="002519BE" w:rsidRDefault="002519BE">
      <w:pPr>
        <w:pStyle w:val="ConsPlusNormal"/>
        <w:jc w:val="right"/>
      </w:pPr>
      <w:r>
        <w:t>Российской Федерации</w:t>
      </w:r>
    </w:p>
    <w:p w14:paraId="710EF861" w14:textId="77777777" w:rsidR="002519BE" w:rsidRDefault="002519BE">
      <w:pPr>
        <w:pStyle w:val="ConsPlusNormal"/>
        <w:jc w:val="right"/>
      </w:pPr>
      <w:r>
        <w:t>от 15.02.2022 N 101</w:t>
      </w:r>
    </w:p>
    <w:p w14:paraId="665BA602" w14:textId="77777777" w:rsidR="002519BE" w:rsidRDefault="002519BE">
      <w:pPr>
        <w:pStyle w:val="ConsPlusNormal"/>
        <w:jc w:val="both"/>
      </w:pPr>
    </w:p>
    <w:p w14:paraId="64FC95D5" w14:textId="77777777" w:rsidR="002519BE" w:rsidRDefault="002519BE">
      <w:pPr>
        <w:pStyle w:val="ConsPlusTitle"/>
        <w:jc w:val="center"/>
      </w:pPr>
      <w:bookmarkStart w:id="0" w:name="P38"/>
      <w:bookmarkEnd w:id="0"/>
      <w:r>
        <w:t>ПЕРЕЧЕНЬ</w:t>
      </w:r>
    </w:p>
    <w:p w14:paraId="490CF6ED" w14:textId="77777777" w:rsidR="002519BE" w:rsidRDefault="002519BE">
      <w:pPr>
        <w:pStyle w:val="ConsPlusTitle"/>
        <w:jc w:val="center"/>
      </w:pPr>
      <w:r>
        <w:t>ОТДЕЛЬНЫХ ВИДОВ ОХОТНИЧЬИХ РЕСУРСОВ, В ОТНОШЕНИИ КОТОРЫХ</w:t>
      </w:r>
    </w:p>
    <w:p w14:paraId="1169C72E" w14:textId="77777777" w:rsidR="002519BE" w:rsidRDefault="002519BE">
      <w:pPr>
        <w:pStyle w:val="ConsPlusTitle"/>
        <w:jc w:val="center"/>
      </w:pPr>
      <w:r>
        <w:t>УСТАНАВЛИВАЮТСЯ ТРЕБОВАНИЯ К РАЗМЕЩЕНИЮ МИНИМАЛЬНОГО</w:t>
      </w:r>
    </w:p>
    <w:p w14:paraId="220AE476" w14:textId="77777777" w:rsidR="002519BE" w:rsidRDefault="002519BE">
      <w:pPr>
        <w:pStyle w:val="ConsPlusTitle"/>
        <w:jc w:val="center"/>
      </w:pPr>
      <w:r>
        <w:t>КОЛИЧЕСТВА ОХОТНИЧЬИХ РЕСУРСОВ В ГРАНИЦАХ ОХОТНИЧЬИХ УГОДИЙ</w:t>
      </w:r>
    </w:p>
    <w:p w14:paraId="16EB57EA" w14:textId="77777777" w:rsidR="002519BE" w:rsidRDefault="002519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3742"/>
      </w:tblGrid>
      <w:tr w:rsidR="002519BE" w14:paraId="3B4E6629" w14:textId="77777777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5D9865B3" w14:textId="77777777" w:rsidR="002519BE" w:rsidRDefault="002519BE">
            <w:pPr>
              <w:pStyle w:val="ConsPlusNormal"/>
              <w:jc w:val="both"/>
            </w:pPr>
            <w:r>
              <w:t>Копытные животные: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A827EFC" w14:textId="77777777" w:rsidR="002519BE" w:rsidRDefault="002519BE">
            <w:pPr>
              <w:pStyle w:val="ConsPlusNormal"/>
              <w:jc w:val="both"/>
            </w:pPr>
            <w:r>
              <w:t>лось</w:t>
            </w:r>
          </w:p>
        </w:tc>
      </w:tr>
      <w:tr w:rsidR="002519BE" w14:paraId="44FB1C09" w14:textId="77777777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9B1F9DA" w14:textId="77777777" w:rsidR="002519BE" w:rsidRDefault="002519BE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4BCAFA8F" w14:textId="77777777" w:rsidR="002519BE" w:rsidRDefault="002519BE">
            <w:pPr>
              <w:pStyle w:val="ConsPlusNormal"/>
              <w:jc w:val="both"/>
            </w:pPr>
            <w:r>
              <w:t>благородный олень</w:t>
            </w:r>
          </w:p>
        </w:tc>
      </w:tr>
      <w:tr w:rsidR="002519BE" w14:paraId="77A9F2B3" w14:textId="77777777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706F682C" w14:textId="77777777" w:rsidR="002519BE" w:rsidRDefault="002519BE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CFC5731" w14:textId="77777777" w:rsidR="002519BE" w:rsidRDefault="002519BE">
            <w:pPr>
              <w:pStyle w:val="ConsPlusNormal"/>
              <w:jc w:val="both"/>
            </w:pPr>
            <w:r>
              <w:t>пятнистый олень</w:t>
            </w:r>
          </w:p>
        </w:tc>
      </w:tr>
      <w:tr w:rsidR="002519BE" w14:paraId="2942CB92" w14:textId="77777777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14:paraId="4DD0BFA0" w14:textId="77777777" w:rsidR="002519BE" w:rsidRDefault="002519BE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5C544E0A" w14:textId="77777777" w:rsidR="002519BE" w:rsidRDefault="002519BE">
            <w:pPr>
              <w:pStyle w:val="ConsPlusNormal"/>
              <w:jc w:val="both"/>
            </w:pPr>
            <w:r>
              <w:t>косули.</w:t>
            </w:r>
          </w:p>
        </w:tc>
      </w:tr>
    </w:tbl>
    <w:p w14:paraId="02887623" w14:textId="77777777" w:rsidR="002519BE" w:rsidRDefault="002519BE">
      <w:pPr>
        <w:pStyle w:val="ConsPlusNormal"/>
        <w:jc w:val="both"/>
      </w:pPr>
    </w:p>
    <w:p w14:paraId="4828C4E0" w14:textId="77777777" w:rsidR="002519BE" w:rsidRDefault="002519BE">
      <w:pPr>
        <w:pStyle w:val="ConsPlusNormal"/>
        <w:jc w:val="both"/>
      </w:pPr>
    </w:p>
    <w:p w14:paraId="5F15AD00" w14:textId="77777777" w:rsidR="002519BE" w:rsidRDefault="002519BE">
      <w:pPr>
        <w:pStyle w:val="ConsPlusNormal"/>
        <w:jc w:val="both"/>
      </w:pPr>
    </w:p>
    <w:p w14:paraId="5D9AD1DC" w14:textId="77777777" w:rsidR="002519BE" w:rsidRDefault="002519BE">
      <w:pPr>
        <w:pStyle w:val="ConsPlusNormal"/>
        <w:jc w:val="both"/>
      </w:pPr>
    </w:p>
    <w:p w14:paraId="1771BE3D" w14:textId="77777777" w:rsidR="002519BE" w:rsidRDefault="002519BE">
      <w:pPr>
        <w:pStyle w:val="ConsPlusNormal"/>
        <w:jc w:val="both"/>
      </w:pPr>
    </w:p>
    <w:p w14:paraId="019BF16C" w14:textId="77777777" w:rsidR="002519BE" w:rsidRDefault="002519BE">
      <w:pPr>
        <w:pStyle w:val="ConsPlusNormal"/>
        <w:jc w:val="right"/>
        <w:outlineLvl w:val="0"/>
      </w:pPr>
      <w:r>
        <w:t>Приложение 2</w:t>
      </w:r>
    </w:p>
    <w:p w14:paraId="568965BE" w14:textId="77777777" w:rsidR="002519BE" w:rsidRDefault="002519BE">
      <w:pPr>
        <w:pStyle w:val="ConsPlusNormal"/>
        <w:jc w:val="right"/>
      </w:pPr>
      <w:r>
        <w:t>к приказу Министерства</w:t>
      </w:r>
    </w:p>
    <w:p w14:paraId="70111BFD" w14:textId="77777777" w:rsidR="002519BE" w:rsidRDefault="002519BE">
      <w:pPr>
        <w:pStyle w:val="ConsPlusNormal"/>
        <w:jc w:val="right"/>
      </w:pPr>
      <w:r>
        <w:t>природных ресурсов и экологии</w:t>
      </w:r>
    </w:p>
    <w:p w14:paraId="5B6BA8C7" w14:textId="77777777" w:rsidR="002519BE" w:rsidRDefault="002519BE">
      <w:pPr>
        <w:pStyle w:val="ConsPlusNormal"/>
        <w:jc w:val="right"/>
      </w:pPr>
      <w:r>
        <w:t>Российской Федерации</w:t>
      </w:r>
    </w:p>
    <w:p w14:paraId="4C36BB79" w14:textId="77777777" w:rsidR="002519BE" w:rsidRDefault="002519BE">
      <w:pPr>
        <w:pStyle w:val="ConsPlusNormal"/>
        <w:jc w:val="right"/>
      </w:pPr>
      <w:r>
        <w:t>от 15.02.2022 N 101</w:t>
      </w:r>
    </w:p>
    <w:p w14:paraId="6AC30159" w14:textId="77777777" w:rsidR="002519BE" w:rsidRDefault="002519BE">
      <w:pPr>
        <w:pStyle w:val="ConsPlusNormal"/>
        <w:jc w:val="both"/>
      </w:pPr>
    </w:p>
    <w:p w14:paraId="56179EDA" w14:textId="77777777" w:rsidR="002519BE" w:rsidRDefault="002519BE">
      <w:pPr>
        <w:pStyle w:val="ConsPlusTitle"/>
        <w:jc w:val="center"/>
      </w:pPr>
      <w:bookmarkStart w:id="1" w:name="P62"/>
      <w:bookmarkEnd w:id="1"/>
      <w:r>
        <w:t>ПОРЯДОК</w:t>
      </w:r>
    </w:p>
    <w:p w14:paraId="63360422" w14:textId="77777777" w:rsidR="002519BE" w:rsidRDefault="002519BE">
      <w:pPr>
        <w:pStyle w:val="ConsPlusTitle"/>
        <w:jc w:val="center"/>
      </w:pPr>
      <w:r>
        <w:t>РАСЧЕТА МИНИМАЛЬНОГО КОЛИЧЕСТВА ОТДЕЛЬНЫХ ВИДОВ ОХОТНИЧЬИХ</w:t>
      </w:r>
    </w:p>
    <w:p w14:paraId="2A497E9E" w14:textId="77777777" w:rsidR="002519BE" w:rsidRDefault="002519BE">
      <w:pPr>
        <w:pStyle w:val="ConsPlusTitle"/>
        <w:jc w:val="center"/>
      </w:pPr>
      <w:r>
        <w:t>РЕСУРСОВ В ГРАНИЦАХ ОХОТНИЧЬИХ УГОДИЙ, В ОТНОШЕНИИ КОТОРЫХ</w:t>
      </w:r>
    </w:p>
    <w:p w14:paraId="608B4D50" w14:textId="77777777" w:rsidR="002519BE" w:rsidRDefault="002519BE">
      <w:pPr>
        <w:pStyle w:val="ConsPlusTitle"/>
        <w:jc w:val="center"/>
      </w:pPr>
      <w:r>
        <w:t>УСТАНАВЛИВАЮТСЯ ТРЕБОВАНИЯ К РАЗМЕЩЕНИЮ МИНИМАЛЬНОГО</w:t>
      </w:r>
    </w:p>
    <w:p w14:paraId="5B21CEB4" w14:textId="77777777" w:rsidR="002519BE" w:rsidRDefault="002519BE">
      <w:pPr>
        <w:pStyle w:val="ConsPlusTitle"/>
        <w:jc w:val="center"/>
      </w:pPr>
      <w:r>
        <w:t>КОЛИЧЕСТВА ОХОТНИЧЬИХ РЕСУРСОВ В ГРАНИЦАХ ОХОТНИЧЬИХ УГОДИЙ</w:t>
      </w:r>
    </w:p>
    <w:p w14:paraId="3B03A4A9" w14:textId="77777777" w:rsidR="002519BE" w:rsidRDefault="002519BE">
      <w:pPr>
        <w:pStyle w:val="ConsPlusNormal"/>
        <w:jc w:val="both"/>
      </w:pPr>
    </w:p>
    <w:p w14:paraId="15D0B5FF" w14:textId="77777777" w:rsidR="002519BE" w:rsidRDefault="002519BE">
      <w:pPr>
        <w:pStyle w:val="ConsPlusNormal"/>
        <w:ind w:firstLine="540"/>
        <w:jc w:val="both"/>
      </w:pPr>
      <w:r>
        <w:t>Минимальное количество вида охотничьих ресурсов в границах охотничьего угодья (N</w:t>
      </w:r>
      <w:r>
        <w:rPr>
          <w:vertAlign w:val="subscript"/>
        </w:rPr>
        <w:t>min</w:t>
      </w:r>
      <w:r>
        <w:t>) рассчитывается по следующей формуле:</w:t>
      </w:r>
    </w:p>
    <w:p w14:paraId="02E2BFDF" w14:textId="77777777" w:rsidR="002519BE" w:rsidRDefault="002519BE">
      <w:pPr>
        <w:pStyle w:val="ConsPlusNormal"/>
        <w:jc w:val="both"/>
      </w:pPr>
    </w:p>
    <w:p w14:paraId="4FE78562" w14:textId="77777777" w:rsidR="002519BE" w:rsidRDefault="002519BE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 wp14:anchorId="3F01F1BB" wp14:editId="48A37683">
            <wp:extent cx="237172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4E35B" w14:textId="77777777" w:rsidR="002519BE" w:rsidRDefault="002519BE">
      <w:pPr>
        <w:pStyle w:val="ConsPlusNormal"/>
        <w:jc w:val="both"/>
      </w:pPr>
    </w:p>
    <w:p w14:paraId="70C31A55" w14:textId="77777777" w:rsidR="002519BE" w:rsidRDefault="002519BE">
      <w:pPr>
        <w:pStyle w:val="ConsPlusNormal"/>
        <w:jc w:val="both"/>
      </w:pPr>
      <w:r>
        <w:t>где,</w:t>
      </w:r>
    </w:p>
    <w:p w14:paraId="07D62DE3" w14:textId="77777777" w:rsidR="002519BE" w:rsidRDefault="002519BE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1</w:t>
      </w:r>
      <w:r>
        <w:t>, N</w:t>
      </w:r>
      <w:proofErr w:type="gramStart"/>
      <w:r>
        <w:rPr>
          <w:vertAlign w:val="subscript"/>
        </w:rPr>
        <w:t>2</w:t>
      </w:r>
      <w:r>
        <w:t>....</w:t>
      </w:r>
      <w:proofErr w:type="gramEnd"/>
      <w:r>
        <w:t>.N</w:t>
      </w:r>
      <w:r>
        <w:rPr>
          <w:vertAlign w:val="subscript"/>
        </w:rPr>
        <w:t>t</w:t>
      </w:r>
      <w:r>
        <w:t xml:space="preserve"> - численность охотничьих ресурсов по данным государственного мониторинга охотничьих ресурсов и среды их обитания на определенный год, особей;</w:t>
      </w:r>
    </w:p>
    <w:p w14:paraId="3EAB0C72" w14:textId="77777777" w:rsidR="002519BE" w:rsidRDefault="002519BE">
      <w:pPr>
        <w:pStyle w:val="ConsPlusNormal"/>
        <w:spacing w:before="200"/>
        <w:ind w:firstLine="540"/>
        <w:jc w:val="both"/>
      </w:pPr>
      <w:r>
        <w:t>t - максимально возможный период, за который имеются данные государственного мониторинга охотничьих ресурсов и среды их обитания, но не более десяти лет, предшествующих году установления требований к размещению минимального количества охотничьих ресурсов в границах охотничьего угодья, лет.</w:t>
      </w:r>
    </w:p>
    <w:p w14:paraId="430946FB" w14:textId="77777777" w:rsidR="002519BE" w:rsidRDefault="002519BE">
      <w:pPr>
        <w:pStyle w:val="ConsPlusNormal"/>
        <w:spacing w:before="200"/>
        <w:ind w:firstLine="540"/>
        <w:jc w:val="both"/>
      </w:pPr>
      <w:r>
        <w:t>Для вновь созданного охотничьего угодья численность охотничьих ресурсов определяется пропорционально численности охотничьих ресурсов, полученной по данным государственного мониторинга охотничьих ресурсов и среды их обитания для охотничьего угодья (охотничьих угодий) или иной территории (иных территорий), являющихся средой обитания охотничьих ресурсов, из которого оно образовано, особей.</w:t>
      </w:r>
    </w:p>
    <w:p w14:paraId="55F4F5A8" w14:textId="77777777" w:rsidR="002519BE" w:rsidRDefault="002519BE">
      <w:pPr>
        <w:pStyle w:val="ConsPlusNormal"/>
        <w:jc w:val="both"/>
      </w:pPr>
    </w:p>
    <w:p w14:paraId="31810C24" w14:textId="77777777" w:rsidR="002519BE" w:rsidRDefault="002519BE">
      <w:pPr>
        <w:pStyle w:val="ConsPlusNormal"/>
        <w:jc w:val="both"/>
      </w:pPr>
    </w:p>
    <w:p w14:paraId="3EBBA050" w14:textId="77777777" w:rsidR="002519BE" w:rsidRDefault="002519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1E0E7D3" w14:textId="77777777" w:rsidR="002519BE" w:rsidRDefault="002519BE"/>
    <w:sectPr w:rsidR="002519BE" w:rsidSect="00BB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BE"/>
    <w:rsid w:val="002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5239"/>
  <w15:chartTrackingRefBased/>
  <w15:docId w15:val="{D53EAC40-CE54-4C4C-8660-3004B9F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9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519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519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89CC38C8FF8773AE856906382DD63BEF8D05FDC225E74AAB722A3B59783519B6D2D463B66F1E3D480F85A9464309497695ADBAAoDZ1J" TargetMode="External"/><Relationship Id="rId5" Type="http://schemas.openxmlformats.org/officeDocument/2006/relationships/hyperlink" Target="consultantplus://offline/ref=69D89CC38C8FF8773AE856906382DD63B9F1D758DF275E74AAB722A3B59783519B6D2D453E66F1E3D480F85A9464309497695ADBAAoDZ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Килина Полина Сергеевна</dc:creator>
  <cp:keywords/>
  <dc:description/>
  <cp:lastModifiedBy>Килина Полина Сергеевна</cp:lastModifiedBy>
  <cp:revision>1</cp:revision>
  <dcterms:created xsi:type="dcterms:W3CDTF">2022-09-14T09:25:00Z</dcterms:created>
  <dcterms:modified xsi:type="dcterms:W3CDTF">2022-09-14T09:25:00Z</dcterms:modified>
</cp:coreProperties>
</file>