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4FC" w:rsidRDefault="008E34F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E34FC" w:rsidRDefault="008E34FC">
      <w:pPr>
        <w:pStyle w:val="ConsPlusNormal"/>
        <w:jc w:val="both"/>
        <w:outlineLvl w:val="0"/>
      </w:pPr>
    </w:p>
    <w:p w:rsidR="008E34FC" w:rsidRDefault="008E34F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8E34FC" w:rsidRDefault="008E34FC">
      <w:pPr>
        <w:pStyle w:val="ConsPlusTitle"/>
        <w:jc w:val="center"/>
      </w:pPr>
    </w:p>
    <w:p w:rsidR="008E34FC" w:rsidRDefault="008E34FC">
      <w:pPr>
        <w:pStyle w:val="ConsPlusTitle"/>
        <w:jc w:val="center"/>
      </w:pPr>
      <w:r>
        <w:t>ПОСТАНОВЛЕНИЕ</w:t>
      </w:r>
    </w:p>
    <w:p w:rsidR="008E34FC" w:rsidRDefault="008E34FC">
      <w:pPr>
        <w:pStyle w:val="ConsPlusTitle"/>
        <w:jc w:val="center"/>
      </w:pPr>
      <w:r>
        <w:t>от 19 февраля 1996 г. N 156</w:t>
      </w:r>
    </w:p>
    <w:p w:rsidR="008E34FC" w:rsidRDefault="008E34FC">
      <w:pPr>
        <w:pStyle w:val="ConsPlusTitle"/>
        <w:jc w:val="center"/>
      </w:pPr>
    </w:p>
    <w:p w:rsidR="008E34FC" w:rsidRDefault="008E34FC">
      <w:pPr>
        <w:pStyle w:val="ConsPlusTitle"/>
        <w:jc w:val="center"/>
      </w:pPr>
      <w:proofErr w:type="gramStart"/>
      <w:r>
        <w:t>О ПОРЯДКЕ ВЫДАЧИ РАЗРЕШЕНИЙ (РАСПОРЯДИТЕЛЬНЫХ</w:t>
      </w:r>
      <w:proofErr w:type="gramEnd"/>
    </w:p>
    <w:p w:rsidR="008E34FC" w:rsidRDefault="008E34FC">
      <w:pPr>
        <w:pStyle w:val="ConsPlusTitle"/>
        <w:jc w:val="center"/>
      </w:pPr>
      <w:proofErr w:type="gramStart"/>
      <w:r>
        <w:t>ЛИЦЕНЗИЙ) НА ОБОРОТ ДИКИХ ЖИВОТНЫХ, ПРИНАДЛЕЖАЩИХ</w:t>
      </w:r>
      <w:proofErr w:type="gramEnd"/>
    </w:p>
    <w:p w:rsidR="008E34FC" w:rsidRDefault="008E34FC">
      <w:pPr>
        <w:pStyle w:val="ConsPlusTitle"/>
        <w:jc w:val="center"/>
      </w:pPr>
      <w:r>
        <w:t>К ВИДАМ, ЗАНЕСЕННЫМ В КРАСНУЮ КНИГУ</w:t>
      </w:r>
    </w:p>
    <w:p w:rsidR="008E34FC" w:rsidRDefault="008E34FC">
      <w:pPr>
        <w:pStyle w:val="ConsPlusTitle"/>
        <w:jc w:val="center"/>
      </w:pPr>
      <w:r>
        <w:t>РОССИЙСКОЙ ФЕДЕРАЦИИ</w:t>
      </w:r>
    </w:p>
    <w:p w:rsidR="008E34FC" w:rsidRDefault="008E34F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E34F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E34FC" w:rsidRDefault="008E34F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E34FC" w:rsidRDefault="008E34F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24.04.2003 </w:t>
            </w:r>
            <w:hyperlink r:id="rId6" w:history="1">
              <w:r>
                <w:rPr>
                  <w:color w:val="0000FF"/>
                </w:rPr>
                <w:t>N 240,</w:t>
              </w:r>
            </w:hyperlink>
            <w:proofErr w:type="gramEnd"/>
          </w:p>
          <w:p w:rsidR="008E34FC" w:rsidRDefault="008E34F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14.12.2004 </w:t>
            </w:r>
            <w:hyperlink r:id="rId7" w:history="1">
              <w:r>
                <w:rPr>
                  <w:color w:val="0000FF"/>
                </w:rPr>
                <w:t>N 774</w:t>
              </w:r>
            </w:hyperlink>
            <w:r>
              <w:rPr>
                <w:color w:val="392C69"/>
              </w:rPr>
              <w:t xml:space="preserve">, от 22.04.2009 </w:t>
            </w:r>
            <w:hyperlink r:id="rId8" w:history="1">
              <w:r>
                <w:rPr>
                  <w:color w:val="0000FF"/>
                </w:rPr>
                <w:t>N 351</w:t>
              </w:r>
            </w:hyperlink>
            <w:r>
              <w:rPr>
                <w:color w:val="392C69"/>
              </w:rPr>
              <w:t xml:space="preserve">, от 18.04.2014 </w:t>
            </w:r>
            <w:hyperlink r:id="rId9" w:history="1">
              <w:r>
                <w:rPr>
                  <w:color w:val="0000FF"/>
                </w:rPr>
                <w:t>N 357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E34FC" w:rsidRDefault="008E34FC">
      <w:pPr>
        <w:pStyle w:val="ConsPlusNormal"/>
        <w:jc w:val="center"/>
      </w:pPr>
    </w:p>
    <w:p w:rsidR="008E34FC" w:rsidRDefault="008E34FC">
      <w:pPr>
        <w:pStyle w:val="ConsPlusNormal"/>
        <w:ind w:firstLine="540"/>
        <w:jc w:val="both"/>
      </w:pPr>
      <w:r>
        <w:t xml:space="preserve">В соответствии со </w:t>
      </w:r>
      <w:hyperlink r:id="rId10" w:history="1">
        <w:r>
          <w:rPr>
            <w:color w:val="0000FF"/>
          </w:rPr>
          <w:t>статьей 24</w:t>
        </w:r>
      </w:hyperlink>
      <w:r>
        <w:t xml:space="preserve"> Федерального закона "О животном мире" (Собрание законодательства Российской Федерации, 1995, N 17, ст. 1462) Правительство Российской Федерации постановляет:</w:t>
      </w:r>
    </w:p>
    <w:p w:rsidR="008E34FC" w:rsidRDefault="008E34FC">
      <w:pPr>
        <w:pStyle w:val="ConsPlusNormal"/>
        <w:spacing w:before="220"/>
        <w:ind w:firstLine="540"/>
        <w:jc w:val="both"/>
      </w:pPr>
      <w:r>
        <w:t>1. Установить, что:</w:t>
      </w:r>
    </w:p>
    <w:p w:rsidR="008E34FC" w:rsidRDefault="008E34FC">
      <w:pPr>
        <w:pStyle w:val="ConsPlusNormal"/>
        <w:spacing w:before="220"/>
        <w:ind w:firstLine="540"/>
        <w:jc w:val="both"/>
      </w:pPr>
      <w:r>
        <w:t>содержание в неволе диких животных, принадлежащих к видам, занесенным в Красную книгу Российской Федерации, допускается только в целях сохранения и воспроизводства этих животных в искусственно созданной среде обитания, а также в научных и культурно-просветительных целях;</w:t>
      </w:r>
    </w:p>
    <w:p w:rsidR="008E34FC" w:rsidRDefault="008E34FC">
      <w:pPr>
        <w:pStyle w:val="ConsPlusNormal"/>
        <w:spacing w:before="220"/>
        <w:ind w:firstLine="540"/>
        <w:jc w:val="both"/>
      </w:pPr>
      <w:r>
        <w:t>выпуск в естественную природную среду диких животных, принадлежащих к видам, занесенным в Красную книгу Российской Федерации, осуществляется в целях их сохранения и (или) пополнения природных популяций указанных животных.</w:t>
      </w:r>
    </w:p>
    <w:p w:rsidR="008E34FC" w:rsidRDefault="008E34FC">
      <w:pPr>
        <w:pStyle w:val="ConsPlusNormal"/>
        <w:spacing w:before="220"/>
        <w:ind w:firstLine="540"/>
        <w:jc w:val="both"/>
      </w:pPr>
      <w:r>
        <w:t>2. Право пользования дикими животными, принадлежащими к видам, занесенным в Красную книгу Российской Федерации, может переходить от одного лица к другому только на основании разрешения (распорядительной лицензии) на оборот указанных животных.</w:t>
      </w:r>
    </w:p>
    <w:p w:rsidR="008E34FC" w:rsidRDefault="008E34FC">
      <w:pPr>
        <w:pStyle w:val="ConsPlusNormal"/>
        <w:spacing w:before="220"/>
        <w:ind w:firstLine="540"/>
        <w:jc w:val="both"/>
      </w:pPr>
      <w:r>
        <w:t>3. Предоставить Федеральной службе по надзору в сфере природопользования право выдавать разрешения (распорядительные лицензии) на оборот диких животных, принадлежащих к видам, занесенным в Красную книгу Российской Федерации.</w:t>
      </w:r>
    </w:p>
    <w:p w:rsidR="008E34FC" w:rsidRDefault="008E34F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24.04.2003 </w:t>
      </w:r>
      <w:hyperlink r:id="rId11" w:history="1">
        <w:r>
          <w:rPr>
            <w:color w:val="0000FF"/>
          </w:rPr>
          <w:t>N 240,</w:t>
        </w:r>
      </w:hyperlink>
      <w:r>
        <w:t xml:space="preserve"> от 14.12.2004 </w:t>
      </w:r>
      <w:hyperlink r:id="rId12" w:history="1">
        <w:r>
          <w:rPr>
            <w:color w:val="0000FF"/>
          </w:rPr>
          <w:t>N 774)</w:t>
        </w:r>
      </w:hyperlink>
    </w:p>
    <w:p w:rsidR="008E34FC" w:rsidRDefault="008E34FC">
      <w:pPr>
        <w:pStyle w:val="ConsPlusNormal"/>
        <w:spacing w:before="220"/>
        <w:ind w:firstLine="540"/>
        <w:jc w:val="both"/>
      </w:pPr>
      <w:r>
        <w:t xml:space="preserve">4. Утвердить прилагаемый </w:t>
      </w:r>
      <w:hyperlink w:anchor="P39" w:history="1">
        <w:r>
          <w:rPr>
            <w:color w:val="0000FF"/>
          </w:rPr>
          <w:t>Порядок</w:t>
        </w:r>
      </w:hyperlink>
      <w:r>
        <w:t xml:space="preserve"> выдачи разрешений (распорядительных лицензий) на оборот диких животных, принадлежащих к видам, занесенным в Красную книгу Российской Федерации.</w:t>
      </w:r>
    </w:p>
    <w:p w:rsidR="008E34FC" w:rsidRDefault="008E34FC">
      <w:pPr>
        <w:pStyle w:val="ConsPlusNormal"/>
        <w:spacing w:before="220"/>
        <w:ind w:firstLine="540"/>
        <w:jc w:val="both"/>
      </w:pPr>
      <w:r>
        <w:t xml:space="preserve">5. Установить, что Министерство природных ресурсов и экологии Российской Федерации утверждает в установленном порядке </w:t>
      </w:r>
      <w:hyperlink r:id="rId13" w:history="1">
        <w:r>
          <w:rPr>
            <w:color w:val="0000FF"/>
          </w:rPr>
          <w:t>форму</w:t>
        </w:r>
      </w:hyperlink>
      <w:r>
        <w:t xml:space="preserve"> разрешения (распорядительной лицензии) на оборот диких животных, принадлежащих к видам, занесенным в Красную книгу Российской Федерации.</w:t>
      </w:r>
    </w:p>
    <w:p w:rsidR="008E34FC" w:rsidRDefault="008E34F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24.04.2003 </w:t>
      </w:r>
      <w:hyperlink r:id="rId14" w:history="1">
        <w:r>
          <w:rPr>
            <w:color w:val="0000FF"/>
          </w:rPr>
          <w:t>N 240</w:t>
        </w:r>
      </w:hyperlink>
      <w:r>
        <w:t xml:space="preserve">, от 22.04.2009 </w:t>
      </w:r>
      <w:hyperlink r:id="rId15" w:history="1">
        <w:r>
          <w:rPr>
            <w:color w:val="0000FF"/>
          </w:rPr>
          <w:t>N 351</w:t>
        </w:r>
      </w:hyperlink>
      <w:r>
        <w:t>)</w:t>
      </w:r>
    </w:p>
    <w:p w:rsidR="008E34FC" w:rsidRDefault="008E34FC">
      <w:pPr>
        <w:pStyle w:val="ConsPlusNormal"/>
      </w:pPr>
    </w:p>
    <w:p w:rsidR="008E34FC" w:rsidRDefault="008E34FC">
      <w:pPr>
        <w:pStyle w:val="ConsPlusNormal"/>
        <w:jc w:val="right"/>
      </w:pPr>
      <w:r>
        <w:t>Председатель Правительства</w:t>
      </w:r>
    </w:p>
    <w:p w:rsidR="008E34FC" w:rsidRDefault="008E34FC">
      <w:pPr>
        <w:pStyle w:val="ConsPlusNormal"/>
        <w:jc w:val="right"/>
      </w:pPr>
      <w:r>
        <w:t>Российской Федерации</w:t>
      </w:r>
    </w:p>
    <w:p w:rsidR="008E34FC" w:rsidRDefault="008E34FC">
      <w:pPr>
        <w:pStyle w:val="ConsPlusNormal"/>
        <w:jc w:val="right"/>
      </w:pPr>
      <w:r>
        <w:t>В.ЧЕРНОМЫРДИН</w:t>
      </w:r>
    </w:p>
    <w:p w:rsidR="008E34FC" w:rsidRDefault="008E34FC">
      <w:pPr>
        <w:pStyle w:val="ConsPlusNormal"/>
      </w:pPr>
    </w:p>
    <w:p w:rsidR="008E34FC" w:rsidRDefault="008E34FC">
      <w:pPr>
        <w:pStyle w:val="ConsPlusNormal"/>
      </w:pPr>
    </w:p>
    <w:p w:rsidR="008E34FC" w:rsidRDefault="008E34FC">
      <w:pPr>
        <w:pStyle w:val="ConsPlusNormal"/>
      </w:pPr>
    </w:p>
    <w:p w:rsidR="008E34FC" w:rsidRDefault="008E34FC">
      <w:pPr>
        <w:pStyle w:val="ConsPlusNormal"/>
      </w:pPr>
    </w:p>
    <w:p w:rsidR="008E34FC" w:rsidRDefault="008E34FC">
      <w:pPr>
        <w:pStyle w:val="ConsPlusNormal"/>
      </w:pPr>
    </w:p>
    <w:p w:rsidR="008E34FC" w:rsidRDefault="008E34FC">
      <w:pPr>
        <w:pStyle w:val="ConsPlusNormal"/>
      </w:pPr>
    </w:p>
    <w:p w:rsidR="008E34FC" w:rsidRDefault="008E34FC">
      <w:pPr>
        <w:pStyle w:val="ConsPlusNormal"/>
        <w:jc w:val="right"/>
        <w:outlineLvl w:val="0"/>
      </w:pPr>
      <w:r>
        <w:t>Утвержден</w:t>
      </w:r>
    </w:p>
    <w:p w:rsidR="008E34FC" w:rsidRDefault="008E34FC">
      <w:pPr>
        <w:pStyle w:val="ConsPlusNormal"/>
        <w:jc w:val="right"/>
      </w:pPr>
      <w:r>
        <w:t>Постановлением Правительства</w:t>
      </w:r>
    </w:p>
    <w:p w:rsidR="008E34FC" w:rsidRDefault="008E34FC">
      <w:pPr>
        <w:pStyle w:val="ConsPlusNormal"/>
        <w:jc w:val="right"/>
      </w:pPr>
      <w:r>
        <w:t>Российской Федерации</w:t>
      </w:r>
    </w:p>
    <w:p w:rsidR="008E34FC" w:rsidRDefault="008E34FC">
      <w:pPr>
        <w:pStyle w:val="ConsPlusNormal"/>
        <w:jc w:val="right"/>
      </w:pPr>
      <w:r>
        <w:t>от 19 февраля 1996 г. N 156</w:t>
      </w:r>
    </w:p>
    <w:p w:rsidR="008E34FC" w:rsidRDefault="008E34FC">
      <w:pPr>
        <w:pStyle w:val="ConsPlusNormal"/>
      </w:pPr>
    </w:p>
    <w:p w:rsidR="008E34FC" w:rsidRDefault="008E34FC">
      <w:pPr>
        <w:pStyle w:val="ConsPlusTitle"/>
        <w:jc w:val="center"/>
      </w:pPr>
      <w:bookmarkStart w:id="0" w:name="P39"/>
      <w:bookmarkEnd w:id="0"/>
      <w:r>
        <w:t>ПОРЯДОК</w:t>
      </w:r>
    </w:p>
    <w:p w:rsidR="008E34FC" w:rsidRDefault="008E34FC">
      <w:pPr>
        <w:pStyle w:val="ConsPlusTitle"/>
        <w:jc w:val="center"/>
      </w:pPr>
      <w:r>
        <w:t>ВЫДАЧИ РАЗРЕШЕНИЙ (РАСПОРЯДИТЕЛЬНЫХ ЛИЦЕНЗИЙ)</w:t>
      </w:r>
    </w:p>
    <w:p w:rsidR="008E34FC" w:rsidRDefault="008E34FC">
      <w:pPr>
        <w:pStyle w:val="ConsPlusTitle"/>
        <w:jc w:val="center"/>
      </w:pPr>
      <w:r>
        <w:t>НА ОБОРОТ ДИКИХ ЖИВОТНЫХ, ПРИНАДЛЕЖАЩИХ К ВИДАМ,</w:t>
      </w:r>
    </w:p>
    <w:p w:rsidR="008E34FC" w:rsidRDefault="008E34FC">
      <w:pPr>
        <w:pStyle w:val="ConsPlusTitle"/>
        <w:jc w:val="center"/>
      </w:pPr>
      <w:proofErr w:type="gramStart"/>
      <w:r>
        <w:t>ЗАНЕСЕННЫМ</w:t>
      </w:r>
      <w:proofErr w:type="gramEnd"/>
      <w:r>
        <w:t xml:space="preserve"> В КРАСНУЮ КНИГУ РОССИЙСКОЙ ФЕДЕРАЦИИ</w:t>
      </w:r>
    </w:p>
    <w:p w:rsidR="008E34FC" w:rsidRDefault="008E34F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E34F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E34FC" w:rsidRDefault="008E34F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E34FC" w:rsidRDefault="008E34F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24.04.2003 </w:t>
            </w:r>
            <w:hyperlink r:id="rId16" w:history="1">
              <w:r>
                <w:rPr>
                  <w:color w:val="0000FF"/>
                </w:rPr>
                <w:t>N 240,</w:t>
              </w:r>
            </w:hyperlink>
            <w:proofErr w:type="gramEnd"/>
          </w:p>
          <w:p w:rsidR="008E34FC" w:rsidRDefault="008E34F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14.12.2004 </w:t>
            </w:r>
            <w:hyperlink r:id="rId17" w:history="1">
              <w:r>
                <w:rPr>
                  <w:color w:val="0000FF"/>
                </w:rPr>
                <w:t>N 774</w:t>
              </w:r>
            </w:hyperlink>
            <w:r>
              <w:rPr>
                <w:color w:val="392C69"/>
              </w:rPr>
              <w:t xml:space="preserve">, от 18.04.2014 </w:t>
            </w:r>
            <w:hyperlink r:id="rId18" w:history="1">
              <w:r>
                <w:rPr>
                  <w:color w:val="0000FF"/>
                </w:rPr>
                <w:t>N 357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E34FC" w:rsidRDefault="008E34FC">
      <w:pPr>
        <w:pStyle w:val="ConsPlusNormal"/>
      </w:pPr>
    </w:p>
    <w:p w:rsidR="008E34FC" w:rsidRDefault="008E34FC">
      <w:pPr>
        <w:pStyle w:val="ConsPlusNormal"/>
        <w:ind w:firstLine="540"/>
        <w:jc w:val="both"/>
      </w:pPr>
      <w:bookmarkStart w:id="1" w:name="P47"/>
      <w:bookmarkEnd w:id="1"/>
      <w:r>
        <w:t xml:space="preserve">1. Для получения разрешения (распорядительной лицензии) на оборот диких животных, принадлежащих к видам, занесенным в </w:t>
      </w:r>
      <w:hyperlink r:id="rId19" w:history="1">
        <w:r>
          <w:rPr>
            <w:color w:val="0000FF"/>
          </w:rPr>
          <w:t>Красную книгу</w:t>
        </w:r>
      </w:hyperlink>
      <w:r>
        <w:t xml:space="preserve"> Российской Федерации (далее именуется - разрешение), заинтересованные юридические и физические лица подают в Федеральную службу по надзору в сфере природопользования заявление, в котором указывают:</w:t>
      </w:r>
    </w:p>
    <w:p w:rsidR="008E34FC" w:rsidRDefault="008E34FC">
      <w:pPr>
        <w:pStyle w:val="ConsPlusNormal"/>
        <w:jc w:val="both"/>
      </w:pPr>
      <w:r>
        <w:t xml:space="preserve">(в ред. Постановлений Правительства РФ от 24.04.2003 </w:t>
      </w:r>
      <w:hyperlink r:id="rId20" w:history="1">
        <w:r>
          <w:rPr>
            <w:color w:val="0000FF"/>
          </w:rPr>
          <w:t>N 240,</w:t>
        </w:r>
      </w:hyperlink>
      <w:r>
        <w:t xml:space="preserve"> от 14.12.2004 </w:t>
      </w:r>
      <w:hyperlink r:id="rId21" w:history="1">
        <w:r>
          <w:rPr>
            <w:color w:val="0000FF"/>
          </w:rPr>
          <w:t>N 774)</w:t>
        </w:r>
      </w:hyperlink>
    </w:p>
    <w:p w:rsidR="008E34FC" w:rsidRDefault="008E34FC">
      <w:pPr>
        <w:pStyle w:val="ConsPlusNormal"/>
        <w:spacing w:before="220"/>
        <w:ind w:firstLine="540"/>
        <w:jc w:val="both"/>
      </w:pPr>
      <w:r>
        <w:t>сведения о заявителе (для физических лиц - паспортные данные, для юридических лиц - реквизиты);</w:t>
      </w:r>
    </w:p>
    <w:p w:rsidR="008E34FC" w:rsidRDefault="008E34FC">
      <w:pPr>
        <w:pStyle w:val="ConsPlusNormal"/>
        <w:spacing w:before="220"/>
        <w:ind w:firstLine="540"/>
        <w:jc w:val="both"/>
      </w:pPr>
      <w:r>
        <w:t>заявляемый вид пользования животным миром;</w:t>
      </w:r>
    </w:p>
    <w:p w:rsidR="008E34FC" w:rsidRDefault="008E34FC">
      <w:pPr>
        <w:pStyle w:val="ConsPlusNormal"/>
        <w:spacing w:before="220"/>
        <w:ind w:firstLine="540"/>
        <w:jc w:val="both"/>
      </w:pPr>
      <w:r>
        <w:t>перечень заявляемых видов диких животных;</w:t>
      </w:r>
    </w:p>
    <w:p w:rsidR="008E34FC" w:rsidRDefault="008E34FC">
      <w:pPr>
        <w:pStyle w:val="ConsPlusNormal"/>
        <w:spacing w:before="220"/>
        <w:ind w:firstLine="540"/>
        <w:jc w:val="both"/>
      </w:pPr>
      <w:r>
        <w:t>предполагаемый срок пользования дикими животными;</w:t>
      </w:r>
    </w:p>
    <w:p w:rsidR="008E34FC" w:rsidRDefault="008E34FC">
      <w:pPr>
        <w:pStyle w:val="ConsPlusNormal"/>
        <w:spacing w:before="220"/>
        <w:ind w:firstLine="540"/>
        <w:jc w:val="both"/>
      </w:pPr>
      <w:r>
        <w:t>сведения об условиях содержания изымаемых из естественной природной среды диких животных.</w:t>
      </w:r>
    </w:p>
    <w:p w:rsidR="008E34FC" w:rsidRDefault="008E34FC">
      <w:pPr>
        <w:pStyle w:val="ConsPlusNormal"/>
        <w:spacing w:before="220"/>
        <w:ind w:firstLine="540"/>
        <w:jc w:val="both"/>
      </w:pPr>
      <w:r>
        <w:t>К заявлению прикладываются:</w:t>
      </w:r>
    </w:p>
    <w:p w:rsidR="008E34FC" w:rsidRDefault="008E34FC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2" w:history="1">
        <w:r>
          <w:rPr>
            <w:color w:val="0000FF"/>
          </w:rPr>
          <w:t>Постановление</w:t>
        </w:r>
      </w:hyperlink>
      <w:r>
        <w:t xml:space="preserve"> Правительства РФ от 18.04.2014 N 357;</w:t>
      </w:r>
    </w:p>
    <w:p w:rsidR="008E34FC" w:rsidRDefault="008E34FC">
      <w:pPr>
        <w:pStyle w:val="ConsPlusNormal"/>
        <w:spacing w:before="220"/>
        <w:ind w:firstLine="540"/>
        <w:jc w:val="both"/>
      </w:pPr>
      <w:r>
        <w:t>документы, обосновывающие целесообразность осуществления указанного в заявлении вида пользования;</w:t>
      </w:r>
    </w:p>
    <w:p w:rsidR="008E34FC" w:rsidRDefault="008E34FC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Правительства РФ от 18.04.2014 N 357.</w:t>
      </w:r>
    </w:p>
    <w:p w:rsidR="008E34FC" w:rsidRDefault="008E34FC">
      <w:pPr>
        <w:pStyle w:val="ConsPlusNormal"/>
        <w:spacing w:before="220"/>
        <w:ind w:firstLine="540"/>
        <w:jc w:val="both"/>
      </w:pPr>
      <w:r>
        <w:t xml:space="preserve">1(1). Заявление и документы, указанные в </w:t>
      </w:r>
      <w:hyperlink w:anchor="P47" w:history="1">
        <w:r>
          <w:rPr>
            <w:color w:val="0000FF"/>
          </w:rPr>
          <w:t>пункте 1</w:t>
        </w:r>
      </w:hyperlink>
      <w:r>
        <w:t xml:space="preserve"> настоящего порядка, подаются как в письменной форме, так 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"Единый портал государственных и муниципальных услуг (функций).</w:t>
      </w:r>
    </w:p>
    <w:p w:rsidR="008E34FC" w:rsidRDefault="008E34FC">
      <w:pPr>
        <w:pStyle w:val="ConsPlusNormal"/>
        <w:jc w:val="both"/>
      </w:pPr>
      <w:r>
        <w:t xml:space="preserve">(п. 1(1) </w:t>
      </w:r>
      <w:proofErr w:type="gramStart"/>
      <w:r>
        <w:t>введен</w:t>
      </w:r>
      <w:proofErr w:type="gramEnd"/>
      <w:r>
        <w:t xml:space="preserve">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18.04.2014 N 357)</w:t>
      </w:r>
    </w:p>
    <w:p w:rsidR="008E34FC" w:rsidRDefault="008E34FC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Правительства РФ от 18.04.2014 N 357.</w:t>
      </w:r>
    </w:p>
    <w:p w:rsidR="008E34FC" w:rsidRDefault="008E34FC">
      <w:pPr>
        <w:pStyle w:val="ConsPlusNormal"/>
        <w:spacing w:before="220"/>
        <w:ind w:firstLine="540"/>
        <w:jc w:val="both"/>
      </w:pPr>
      <w:r>
        <w:t xml:space="preserve">2(1). Разрешения выдаются Федеральной службой по надзору в сфере природопользования </w:t>
      </w:r>
      <w:r>
        <w:lastRenderedPageBreak/>
        <w:t>при условии соответствия заявленных вида пользования животным миром, предполагаемого срока пользования дикими животными и условий содержания изымаемых из естественной природной среды диких животных требованиям в области охраны, воспроизводства и использования объектов животного мира в отношении указанных в заявлении видов диких животных.</w:t>
      </w:r>
    </w:p>
    <w:p w:rsidR="008E34FC" w:rsidRDefault="008E34F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2(1) введен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18.04.2014 N 357)</w:t>
      </w:r>
    </w:p>
    <w:p w:rsidR="008E34FC" w:rsidRDefault="008E34FC">
      <w:pPr>
        <w:pStyle w:val="ConsPlusNormal"/>
        <w:spacing w:before="220"/>
        <w:ind w:firstLine="540"/>
        <w:jc w:val="both"/>
      </w:pPr>
      <w:r>
        <w:t xml:space="preserve">3 - 4. Утратили силу. - </w:t>
      </w:r>
      <w:hyperlink r:id="rId27" w:history="1">
        <w:r>
          <w:rPr>
            <w:color w:val="0000FF"/>
          </w:rPr>
          <w:t>Постановление</w:t>
        </w:r>
      </w:hyperlink>
      <w:r>
        <w:t xml:space="preserve"> Правительства РФ от 18.04.2014 N 357.</w:t>
      </w:r>
    </w:p>
    <w:p w:rsidR="008E34FC" w:rsidRDefault="008E34FC">
      <w:pPr>
        <w:pStyle w:val="ConsPlusNormal"/>
        <w:spacing w:before="220"/>
        <w:ind w:firstLine="540"/>
        <w:jc w:val="both"/>
      </w:pPr>
      <w:r>
        <w:t>5. Решение о выдаче или об отказе в выдаче разрешения принимается в течение 30 дней со дня получения заявления со всеми необходимыми документами.</w:t>
      </w:r>
    </w:p>
    <w:p w:rsidR="008E34FC" w:rsidRDefault="008E34FC">
      <w:pPr>
        <w:pStyle w:val="ConsPlusNormal"/>
        <w:spacing w:before="220"/>
        <w:ind w:firstLine="540"/>
        <w:jc w:val="both"/>
      </w:pPr>
      <w:r>
        <w:t>6. Основаниями для отказа в выдаче разрешения служат:</w:t>
      </w:r>
    </w:p>
    <w:p w:rsidR="008E34FC" w:rsidRDefault="008E34FC">
      <w:pPr>
        <w:pStyle w:val="ConsPlusNormal"/>
        <w:spacing w:before="220"/>
        <w:ind w:firstLine="540"/>
        <w:jc w:val="both"/>
      </w:pPr>
      <w:r>
        <w:t>неполный состав сведений в заявлении;</w:t>
      </w:r>
    </w:p>
    <w:p w:rsidR="008E34FC" w:rsidRDefault="008E34FC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18.04.2014 N 357)</w:t>
      </w:r>
    </w:p>
    <w:p w:rsidR="008E34FC" w:rsidRDefault="008E34FC">
      <w:pPr>
        <w:pStyle w:val="ConsPlusNormal"/>
        <w:spacing w:before="220"/>
        <w:ind w:firstLine="540"/>
        <w:jc w:val="both"/>
      </w:pPr>
      <w:r>
        <w:t>несоответствие заявленных вида пользования животным миром, предполагаемого срока пользования дикими животными и условий содержания изымаемых из естественной природной среды диких животных требованиям в области охраны, воспроизводства и использования объектов животного мира в отношении указанных в заявлении видов диких животных;</w:t>
      </w:r>
    </w:p>
    <w:p w:rsidR="008E34FC" w:rsidRDefault="008E34FC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18.04.2014 N 357)</w:t>
      </w:r>
    </w:p>
    <w:p w:rsidR="008E34FC" w:rsidRDefault="008E34FC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30" w:history="1">
        <w:r>
          <w:rPr>
            <w:color w:val="0000FF"/>
          </w:rPr>
          <w:t>Постановление</w:t>
        </w:r>
      </w:hyperlink>
      <w:r>
        <w:t xml:space="preserve"> Правительства РФ от 18.04.2014 N 357;</w:t>
      </w:r>
    </w:p>
    <w:p w:rsidR="008E34FC" w:rsidRDefault="008E34FC">
      <w:pPr>
        <w:pStyle w:val="ConsPlusNormal"/>
        <w:spacing w:before="220"/>
        <w:ind w:firstLine="540"/>
        <w:jc w:val="both"/>
      </w:pPr>
      <w:r>
        <w:t>обнаружение недостоверных данных в представленных документах.</w:t>
      </w:r>
    </w:p>
    <w:p w:rsidR="008E34FC" w:rsidRDefault="008E34FC">
      <w:pPr>
        <w:pStyle w:val="ConsPlusNormal"/>
        <w:spacing w:before="220"/>
        <w:ind w:firstLine="540"/>
        <w:jc w:val="both"/>
      </w:pPr>
      <w:r>
        <w:t>7. Уведомление об отказе в выдаче разрешения направляется заявителю в письменной форме в 3-дневный срок после принятия такого решения с указанием причин отказа.</w:t>
      </w:r>
    </w:p>
    <w:p w:rsidR="008E34FC" w:rsidRDefault="008E34FC">
      <w:pPr>
        <w:pStyle w:val="ConsPlusNormal"/>
        <w:spacing w:before="220"/>
        <w:ind w:firstLine="540"/>
        <w:jc w:val="both"/>
      </w:pPr>
      <w:r>
        <w:t>8. Решение Федеральной службы по надзору в сфере природопользования об отказе в выдаче разрешения может быть обжаловано в суд в установленном порядке.</w:t>
      </w:r>
    </w:p>
    <w:p w:rsidR="008E34FC" w:rsidRDefault="008E34F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24.04.2003 </w:t>
      </w:r>
      <w:hyperlink r:id="rId31" w:history="1">
        <w:r>
          <w:rPr>
            <w:color w:val="0000FF"/>
          </w:rPr>
          <w:t>N 240,</w:t>
        </w:r>
      </w:hyperlink>
      <w:r>
        <w:t xml:space="preserve"> от 14.12.2004 </w:t>
      </w:r>
      <w:hyperlink r:id="rId32" w:history="1">
        <w:r>
          <w:rPr>
            <w:color w:val="0000FF"/>
          </w:rPr>
          <w:t>N 774)</w:t>
        </w:r>
      </w:hyperlink>
    </w:p>
    <w:p w:rsidR="008E34FC" w:rsidRDefault="008E34FC">
      <w:pPr>
        <w:pStyle w:val="ConsPlusNormal"/>
        <w:spacing w:before="220"/>
        <w:ind w:firstLine="540"/>
        <w:jc w:val="both"/>
      </w:pPr>
      <w:r>
        <w:t>9. В случае</w:t>
      </w:r>
      <w:proofErr w:type="gramStart"/>
      <w:r>
        <w:t>,</w:t>
      </w:r>
      <w:proofErr w:type="gramEnd"/>
      <w:r>
        <w:t xml:space="preserve"> если международным договором Российской Федерации установлен иной порядок выдачи разрешений на оборот диких животных, принадлежащих к видам, занесенным в Красную книгу Российской Федерации, применяются правила соответствующего международного договора.</w:t>
      </w:r>
    </w:p>
    <w:p w:rsidR="008E34FC" w:rsidRDefault="008E34FC">
      <w:pPr>
        <w:pStyle w:val="ConsPlusNormal"/>
      </w:pPr>
    </w:p>
    <w:p w:rsidR="008E34FC" w:rsidRDefault="008E34FC">
      <w:pPr>
        <w:pStyle w:val="ConsPlusNormal"/>
      </w:pPr>
    </w:p>
    <w:p w:rsidR="008E34FC" w:rsidRDefault="008E34F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C5679" w:rsidRDefault="003C5679">
      <w:bookmarkStart w:id="2" w:name="_GoBack"/>
      <w:bookmarkEnd w:id="2"/>
    </w:p>
    <w:sectPr w:rsidR="003C5679" w:rsidSect="00742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4FC"/>
    <w:rsid w:val="003C5679"/>
    <w:rsid w:val="008E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34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E34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E34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34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E34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E34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38AD7973169700E0DE78838891233474317250F8E25FE6A73D02DED973437CD95749DF3A7401FDEFB09BF7F17FBF9970A63DB6B09F51B76Fc4D" TargetMode="External"/><Relationship Id="rId13" Type="http://schemas.openxmlformats.org/officeDocument/2006/relationships/hyperlink" Target="consultantplus://offline/ref=F838AD7973169700E0DE78838891233471367256F1EE02ECAF640EDCDE7C1C6BDE1E45DE3A7400F9E4EF9EE2E027B39F69B83FAAAC9D536Bc4D" TargetMode="External"/><Relationship Id="rId18" Type="http://schemas.openxmlformats.org/officeDocument/2006/relationships/hyperlink" Target="consultantplus://offline/ref=F838AD7973169700E0DE78838891233476327852F8E35FE6A73D02DED973437CD95749DF3A7401FCEAB09BF7F17FBF9970A63DB6B09F51B76Fc4D" TargetMode="External"/><Relationship Id="rId26" Type="http://schemas.openxmlformats.org/officeDocument/2006/relationships/hyperlink" Target="consultantplus://offline/ref=F838AD7973169700E0DE78838891233476327852F8E35FE6A73D02DED973437CD95749DF3A7401FDEBB09BF7F17FBF9970A63DB6B09F51B76Fc4D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838AD7973169700E0DE78838891233472347D53F1EE02ECAF640EDCDE7C1C6BDE1E45DE3A7400FEE4EF9EE2E027B39F69B83FAAAC9D536Bc4D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F838AD7973169700E0DE78838891233472347D53F1EE02ECAF640EDCDE7C1C6BDE1E45DE3A7401F5E4EF9EE2E027B39F69B83FAAAC9D536Bc4D" TargetMode="External"/><Relationship Id="rId12" Type="http://schemas.openxmlformats.org/officeDocument/2006/relationships/hyperlink" Target="consultantplus://offline/ref=F838AD7973169700E0DE78838891233472347D53F1EE02ECAF640EDCDE7C1C6BDE1E45DE3A7400FCE4EF9EE2E027B39F69B83FAAAC9D536Bc4D" TargetMode="External"/><Relationship Id="rId17" Type="http://schemas.openxmlformats.org/officeDocument/2006/relationships/hyperlink" Target="consultantplus://offline/ref=F838AD7973169700E0DE78838891233472347D53F1EE02ECAF640EDCDE7C1C6BDE1E45DE3A7400FDE4EF9EE2E027B39F69B83FAAAC9D536Bc4D" TargetMode="External"/><Relationship Id="rId25" Type="http://schemas.openxmlformats.org/officeDocument/2006/relationships/hyperlink" Target="consultantplus://offline/ref=F838AD7973169700E0DE78838891233476327852F8E35FE6A73D02DED973437CD95749DF3A7401FDECB09BF7F17FBF9970A63DB6B09F51B76Fc4D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838AD7973169700E0DE7883889123347335735AF9EE02ECAF640EDCDE7C1C6BDE1E45DE3A7400FEE4EF9EE2E027B39F69B83FAAAC9D536Bc4D" TargetMode="External"/><Relationship Id="rId20" Type="http://schemas.openxmlformats.org/officeDocument/2006/relationships/hyperlink" Target="consultantplus://offline/ref=F838AD7973169700E0DE7883889123347335735AF9EE02ECAF640EDCDE7C1C6BDE1E45DE3A7400FEE4EF9EE2E027B39F69B83FAAAC9D536Bc4D" TargetMode="External"/><Relationship Id="rId29" Type="http://schemas.openxmlformats.org/officeDocument/2006/relationships/hyperlink" Target="consultantplus://offline/ref=F838AD7973169700E0DE78838891233476327852F8E35FE6A73D02DED973437CD95749DF3A7401FDE6B09BF7F17FBF9970A63DB6B09F51B76Fc4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838AD7973169700E0DE7883889123347335735AF9EE02ECAF640EDCDE7C1C6BDE1E45DE3A7401F5E4EF9EE2E027B39F69B83FAAAC9D536Bc4D" TargetMode="External"/><Relationship Id="rId11" Type="http://schemas.openxmlformats.org/officeDocument/2006/relationships/hyperlink" Target="consultantplus://offline/ref=F838AD7973169700E0DE7883889123347335735AF9EE02ECAF640EDCDE7C1C6BDE1E45DE3A7400FEE4EF9EE2E027B39F69B83FAAAC9D536Bc4D" TargetMode="External"/><Relationship Id="rId24" Type="http://schemas.openxmlformats.org/officeDocument/2006/relationships/hyperlink" Target="consultantplus://offline/ref=F838AD7973169700E0DE78838891233476327852F8E35FE6A73D02DED973437CD95749DF3A7401FDEEB09BF7F17FBF9970A63DB6B09F51B76Fc4D" TargetMode="External"/><Relationship Id="rId32" Type="http://schemas.openxmlformats.org/officeDocument/2006/relationships/hyperlink" Target="consultantplus://offline/ref=F838AD7973169700E0DE78838891233472347D53F1EE02ECAF640EDCDE7C1C6BDE1E45DE3A7400FEE4EF9EE2E027B39F69B83FAAAC9D536Bc4D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F838AD7973169700E0DE78838891233474317250F8E25FE6A73D02DED973437CD95749DF3A7401FDEFB09BF7F17FBF9970A63DB6B09F51B76Fc4D" TargetMode="External"/><Relationship Id="rId23" Type="http://schemas.openxmlformats.org/officeDocument/2006/relationships/hyperlink" Target="consultantplus://offline/ref=F838AD7973169700E0DE78838891233476327852F8E35FE6A73D02DED973437CD95749DF3A7401FDEFB09BF7F17FBF9970A63DB6B09F51B76Fc4D" TargetMode="External"/><Relationship Id="rId28" Type="http://schemas.openxmlformats.org/officeDocument/2006/relationships/hyperlink" Target="consultantplus://offline/ref=F838AD7973169700E0DE78838891233476327852F8E35FE6A73D02DED973437CD95749DF3A7401FDE7B09BF7F17FBF9970A63DB6B09F51B76Fc4D" TargetMode="External"/><Relationship Id="rId10" Type="http://schemas.openxmlformats.org/officeDocument/2006/relationships/hyperlink" Target="consultantplus://offline/ref=F838AD7973169700E0DE78838891233474337A51F5EC5FE6A73D02DED973437CD95749DF3A7400F4EFB09BF7F17FBF9970A63DB6B09F51B76Fc4D" TargetMode="External"/><Relationship Id="rId19" Type="http://schemas.openxmlformats.org/officeDocument/2006/relationships/hyperlink" Target="consultantplus://offline/ref=F838AD7973169700E0DE78838891233474307354F2E25FE6A73D02DED973437CD95749DF3A7401FDEBB09BF7F17FBF9970A63DB6B09F51B76Fc4D" TargetMode="External"/><Relationship Id="rId31" Type="http://schemas.openxmlformats.org/officeDocument/2006/relationships/hyperlink" Target="consultantplus://offline/ref=F838AD7973169700E0DE7883889123347335735AF9EE02ECAF640EDCDE7C1C6BDE1E45DE3A7400FEE4EF9EE2E027B39F69B83FAAAC9D536Bc4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838AD7973169700E0DE78838891233476327852F8E35FE6A73D02DED973437CD95749DF3A7401FCEAB09BF7F17FBF9970A63DB6B09F51B76Fc4D" TargetMode="External"/><Relationship Id="rId14" Type="http://schemas.openxmlformats.org/officeDocument/2006/relationships/hyperlink" Target="consultantplus://offline/ref=F838AD7973169700E0DE7883889123347335735AF9EE02ECAF640EDCDE7C1C6BDE1E45DE3A7400FCE4EF9EE2E027B39F69B83FAAAC9D536Bc4D" TargetMode="External"/><Relationship Id="rId22" Type="http://schemas.openxmlformats.org/officeDocument/2006/relationships/hyperlink" Target="consultantplus://offline/ref=F838AD7973169700E0DE78838891233476327852F8E35FE6A73D02DED973437CD95749DF3A7401FDEFB09BF7F17FBF9970A63DB6B09F51B76Fc4D" TargetMode="External"/><Relationship Id="rId27" Type="http://schemas.openxmlformats.org/officeDocument/2006/relationships/hyperlink" Target="consultantplus://offline/ref=F838AD7973169700E0DE78838891233476327852F8E35FE6A73D02DED973437CD95749DF3A7401FDE9B09BF7F17FBF9970A63DB6B09F51B76Fc4D" TargetMode="External"/><Relationship Id="rId30" Type="http://schemas.openxmlformats.org/officeDocument/2006/relationships/hyperlink" Target="consultantplus://offline/ref=F838AD7973169700E0DE78838891233476327852F8E35FE6A73D02DED973437CD95749DF3A7401FEEEB09BF7F17FBF9970A63DB6B09F51B76Fc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1589</Words>
  <Characters>9061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Килина Полина Сергеевна</dc:creator>
  <cp:lastModifiedBy>Килина Полина Сергеевна</cp:lastModifiedBy>
  <cp:revision>1</cp:revision>
  <dcterms:created xsi:type="dcterms:W3CDTF">2021-02-17T03:28:00Z</dcterms:created>
  <dcterms:modified xsi:type="dcterms:W3CDTF">2021-02-17T03:29:00Z</dcterms:modified>
</cp:coreProperties>
</file>