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D9174" w14:textId="77777777" w:rsidR="00CB5994" w:rsidRPr="00CD1110" w:rsidRDefault="00CB5994" w:rsidP="00CB5994">
      <w:pPr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</w:p>
    <w:p w14:paraId="1841C0F8" w14:textId="77777777" w:rsidR="00CB5994" w:rsidRPr="00CD1110" w:rsidRDefault="00CB5994" w:rsidP="00CB5994">
      <w:pPr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приказу министерства</w:t>
      </w:r>
    </w:p>
    <w:p w14:paraId="2D94BBEB" w14:textId="77777777" w:rsidR="00CB5994" w:rsidRPr="00CD1110" w:rsidRDefault="00CB5994" w:rsidP="00CB5994">
      <w:pPr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экологии и рационального</w:t>
      </w:r>
    </w:p>
    <w:p w14:paraId="3DF9E756" w14:textId="77777777" w:rsidR="00CB5994" w:rsidRPr="00CD1110" w:rsidRDefault="00CB5994" w:rsidP="00CB5994">
      <w:pPr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природопользования</w:t>
      </w:r>
    </w:p>
    <w:p w14:paraId="372C943A" w14:textId="77777777" w:rsidR="00CB5994" w:rsidRPr="00CD1110" w:rsidRDefault="00CB5994" w:rsidP="00CB5994">
      <w:pPr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Красноярского края</w:t>
      </w:r>
    </w:p>
    <w:p w14:paraId="443F4192" w14:textId="1C4C0A54" w:rsidR="00CB5994" w:rsidRPr="00CD1110" w:rsidRDefault="00CB5994" w:rsidP="00CB5994">
      <w:pPr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от_______202</w:t>
      </w:r>
      <w:r w:rsidR="00CD1110" w:rsidRPr="00CD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CD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№_______</w:t>
      </w:r>
    </w:p>
    <w:p w14:paraId="49C36956" w14:textId="77777777" w:rsidR="00A612D6" w:rsidRPr="00CD1110" w:rsidRDefault="00A612D6" w:rsidP="00622C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68ACE646" w14:textId="77777777" w:rsidR="00622CA7" w:rsidRPr="00CD1110" w:rsidRDefault="005C561E" w:rsidP="00622C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110">
        <w:rPr>
          <w:rFonts w:ascii="Times New Roman" w:hAnsi="Times New Roman" w:cs="Times New Roman"/>
          <w:b/>
          <w:sz w:val="28"/>
          <w:szCs w:val="28"/>
        </w:rPr>
        <w:t xml:space="preserve">Программа профилактики </w:t>
      </w:r>
    </w:p>
    <w:p w14:paraId="4C0B0A0F" w14:textId="5BD34B26" w:rsidR="00775144" w:rsidRPr="00CD1110" w:rsidRDefault="005C561E" w:rsidP="00622C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110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</w:t>
      </w:r>
      <w:r w:rsidR="006D593E" w:rsidRPr="00CD1110">
        <w:rPr>
          <w:rFonts w:ascii="Times New Roman" w:hAnsi="Times New Roman" w:cs="Times New Roman"/>
          <w:b/>
          <w:sz w:val="28"/>
          <w:szCs w:val="28"/>
        </w:rPr>
        <w:br/>
      </w:r>
      <w:r w:rsidRPr="00CD1110">
        <w:rPr>
          <w:rFonts w:ascii="Times New Roman" w:hAnsi="Times New Roman" w:cs="Times New Roman"/>
          <w:b/>
          <w:sz w:val="28"/>
          <w:szCs w:val="28"/>
        </w:rPr>
        <w:t xml:space="preserve">ценностям </w:t>
      </w:r>
      <w:r w:rsidR="00A612D6" w:rsidRPr="00CD1110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Pr="00CD1110">
        <w:rPr>
          <w:rFonts w:ascii="Times New Roman" w:hAnsi="Times New Roman" w:cs="Times New Roman"/>
          <w:b/>
          <w:sz w:val="28"/>
          <w:szCs w:val="28"/>
        </w:rPr>
        <w:t>осуществлени</w:t>
      </w:r>
      <w:r w:rsidR="00A612D6" w:rsidRPr="00CD1110">
        <w:rPr>
          <w:rFonts w:ascii="Times New Roman" w:hAnsi="Times New Roman" w:cs="Times New Roman"/>
          <w:b/>
          <w:sz w:val="28"/>
          <w:szCs w:val="28"/>
        </w:rPr>
        <w:t>и</w:t>
      </w:r>
      <w:r w:rsidRPr="00CD11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2533" w:rsidRPr="00CD1110">
        <w:rPr>
          <w:rFonts w:ascii="Times New Roman" w:hAnsi="Times New Roman" w:cs="Times New Roman"/>
          <w:b/>
          <w:sz w:val="28"/>
          <w:szCs w:val="28"/>
        </w:rPr>
        <w:t xml:space="preserve">федерального государственного охотничьего </w:t>
      </w:r>
      <w:r w:rsidR="004A52FD" w:rsidRPr="00CD1110">
        <w:rPr>
          <w:rFonts w:ascii="Times New Roman" w:hAnsi="Times New Roman" w:cs="Times New Roman"/>
          <w:b/>
          <w:sz w:val="28"/>
          <w:szCs w:val="28"/>
        </w:rPr>
        <w:t>контроля (</w:t>
      </w:r>
      <w:r w:rsidR="00482533" w:rsidRPr="00CD1110">
        <w:rPr>
          <w:rFonts w:ascii="Times New Roman" w:hAnsi="Times New Roman" w:cs="Times New Roman"/>
          <w:b/>
          <w:sz w:val="28"/>
          <w:szCs w:val="28"/>
        </w:rPr>
        <w:t>надзора</w:t>
      </w:r>
      <w:r w:rsidR="004A52FD" w:rsidRPr="00CD1110">
        <w:rPr>
          <w:rFonts w:ascii="Times New Roman" w:hAnsi="Times New Roman" w:cs="Times New Roman"/>
          <w:b/>
          <w:sz w:val="28"/>
          <w:szCs w:val="28"/>
        </w:rPr>
        <w:t>)</w:t>
      </w:r>
      <w:r w:rsidR="00482533" w:rsidRPr="00CD1110">
        <w:rPr>
          <w:rFonts w:ascii="Times New Roman" w:hAnsi="Times New Roman" w:cs="Times New Roman"/>
          <w:b/>
          <w:sz w:val="28"/>
          <w:szCs w:val="28"/>
        </w:rPr>
        <w:t xml:space="preserve">, осуществляемого на территории </w:t>
      </w:r>
      <w:r w:rsidR="006D593E" w:rsidRPr="00CD1110">
        <w:rPr>
          <w:rFonts w:ascii="Times New Roman" w:hAnsi="Times New Roman" w:cs="Times New Roman"/>
          <w:b/>
          <w:sz w:val="28"/>
          <w:szCs w:val="28"/>
        </w:rPr>
        <w:br/>
      </w:r>
      <w:r w:rsidR="00482533" w:rsidRPr="00CD1110">
        <w:rPr>
          <w:rFonts w:ascii="Times New Roman" w:hAnsi="Times New Roman" w:cs="Times New Roman"/>
          <w:b/>
          <w:sz w:val="28"/>
          <w:szCs w:val="28"/>
        </w:rPr>
        <w:t>Красноярского края, за исключением особо охраняемых природных территорий федерального значения</w:t>
      </w:r>
      <w:r w:rsidR="006F3A89" w:rsidRPr="00CD1110">
        <w:rPr>
          <w:rFonts w:ascii="Times New Roman" w:hAnsi="Times New Roman" w:cs="Times New Roman"/>
          <w:b/>
          <w:sz w:val="28"/>
          <w:szCs w:val="28"/>
        </w:rPr>
        <w:t>,</w:t>
      </w:r>
      <w:r w:rsidR="00482533" w:rsidRPr="00CD1110">
        <w:rPr>
          <w:rFonts w:ascii="Times New Roman" w:hAnsi="Times New Roman" w:cs="Times New Roman"/>
          <w:b/>
          <w:sz w:val="28"/>
          <w:szCs w:val="28"/>
        </w:rPr>
        <w:t xml:space="preserve"> расположенных </w:t>
      </w:r>
      <w:r w:rsidR="00622CA7" w:rsidRPr="00CD1110">
        <w:rPr>
          <w:rFonts w:ascii="Times New Roman" w:hAnsi="Times New Roman" w:cs="Times New Roman"/>
          <w:b/>
          <w:sz w:val="28"/>
          <w:szCs w:val="28"/>
        </w:rPr>
        <w:br/>
      </w:r>
      <w:r w:rsidR="00482533" w:rsidRPr="00CD1110">
        <w:rPr>
          <w:rFonts w:ascii="Times New Roman" w:hAnsi="Times New Roman" w:cs="Times New Roman"/>
          <w:b/>
          <w:sz w:val="28"/>
          <w:szCs w:val="28"/>
        </w:rPr>
        <w:t>н</w:t>
      </w:r>
      <w:r w:rsidRPr="00CD1110">
        <w:rPr>
          <w:rFonts w:ascii="Times New Roman" w:hAnsi="Times New Roman" w:cs="Times New Roman"/>
          <w:b/>
          <w:sz w:val="28"/>
          <w:szCs w:val="28"/>
        </w:rPr>
        <w:t>а территории Красноярского края</w:t>
      </w:r>
      <w:r w:rsidR="00A612D6" w:rsidRPr="00CD1110">
        <w:rPr>
          <w:rFonts w:ascii="Times New Roman" w:hAnsi="Times New Roman" w:cs="Times New Roman"/>
          <w:b/>
          <w:sz w:val="28"/>
          <w:szCs w:val="28"/>
        </w:rPr>
        <w:t>,</w:t>
      </w:r>
      <w:r w:rsidRPr="00CD11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3808" w:rsidRPr="00CD1110">
        <w:rPr>
          <w:rFonts w:ascii="Times New Roman" w:hAnsi="Times New Roman" w:cs="Times New Roman"/>
          <w:b/>
          <w:sz w:val="28"/>
          <w:szCs w:val="28"/>
        </w:rPr>
        <w:t>на 202</w:t>
      </w:r>
      <w:r w:rsidR="00CD1110" w:rsidRPr="00CD1110">
        <w:rPr>
          <w:rFonts w:ascii="Times New Roman" w:hAnsi="Times New Roman" w:cs="Times New Roman"/>
          <w:b/>
          <w:sz w:val="28"/>
          <w:szCs w:val="28"/>
        </w:rPr>
        <w:t>3</w:t>
      </w:r>
      <w:r w:rsidR="00123808" w:rsidRPr="00CD111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5E8DBA3D" w14:textId="77777777" w:rsidR="005C561E" w:rsidRPr="00CD1110" w:rsidRDefault="005C561E" w:rsidP="002017C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tbl>
      <w:tblPr>
        <w:tblStyle w:val="af5"/>
        <w:tblW w:w="9889" w:type="dxa"/>
        <w:tblLayout w:type="fixed"/>
        <w:tblLook w:val="04A0" w:firstRow="1" w:lastRow="0" w:firstColumn="1" w:lastColumn="0" w:noHBand="0" w:noVBand="1"/>
      </w:tblPr>
      <w:tblGrid>
        <w:gridCol w:w="2405"/>
        <w:gridCol w:w="7484"/>
      </w:tblGrid>
      <w:tr w:rsidR="002017C1" w:rsidRPr="00CD1110" w14:paraId="79DC14D0" w14:textId="77777777" w:rsidTr="002B49A9">
        <w:tc>
          <w:tcPr>
            <w:tcW w:w="2405" w:type="dxa"/>
          </w:tcPr>
          <w:p w14:paraId="7E2E995D" w14:textId="77777777" w:rsidR="002017C1" w:rsidRPr="00CD1110" w:rsidRDefault="00775144" w:rsidP="002017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CD1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484" w:type="dxa"/>
          </w:tcPr>
          <w:p w14:paraId="5CBE7181" w14:textId="3D9DCF8E" w:rsidR="002017C1" w:rsidRPr="00CD1110" w:rsidRDefault="002017C1" w:rsidP="003E62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110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профилактики </w:t>
            </w:r>
            <w:r w:rsidR="005C561E" w:rsidRPr="00CD1110">
              <w:rPr>
                <w:rFonts w:ascii="Times New Roman" w:hAnsi="Times New Roman" w:cs="Times New Roman"/>
                <w:sz w:val="28"/>
                <w:szCs w:val="28"/>
              </w:rPr>
              <w:t>рисков причинения вреда (ущерба) охраняемым законом ценностям</w:t>
            </w:r>
            <w:r w:rsidRPr="00CD1110">
              <w:rPr>
                <w:rFonts w:ascii="Times New Roman" w:hAnsi="Times New Roman" w:cs="Times New Roman"/>
                <w:sz w:val="28"/>
                <w:szCs w:val="28"/>
              </w:rPr>
              <w:t xml:space="preserve"> при осуществлении федерального государственного охотничьего </w:t>
            </w:r>
            <w:r w:rsidR="007C0941" w:rsidRPr="00CD1110">
              <w:rPr>
                <w:rFonts w:ascii="Times New Roman" w:hAnsi="Times New Roman" w:cs="Times New Roman"/>
                <w:sz w:val="28"/>
                <w:szCs w:val="28"/>
              </w:rPr>
              <w:t>контроля (</w:t>
            </w:r>
            <w:r w:rsidRPr="00CD1110">
              <w:rPr>
                <w:rFonts w:ascii="Times New Roman" w:hAnsi="Times New Roman" w:cs="Times New Roman"/>
                <w:sz w:val="28"/>
                <w:szCs w:val="28"/>
              </w:rPr>
              <w:t>надзора</w:t>
            </w:r>
            <w:r w:rsidR="007C0941" w:rsidRPr="00CD111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D1110">
              <w:rPr>
                <w:rFonts w:ascii="Times New Roman" w:hAnsi="Times New Roman" w:cs="Times New Roman"/>
                <w:sz w:val="28"/>
                <w:szCs w:val="28"/>
              </w:rPr>
              <w:t>, осуществляемого на территории Красноярского края, за исключением особо охраняемых природных территорий федерального значения</w:t>
            </w:r>
            <w:r w:rsidR="00E05A27" w:rsidRPr="00CD111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D1110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расположенных </w:t>
            </w:r>
            <w:r w:rsidR="00C336FB" w:rsidRPr="00CD111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D1110">
              <w:rPr>
                <w:rFonts w:ascii="Times New Roman" w:hAnsi="Times New Roman" w:cs="Times New Roman"/>
                <w:sz w:val="28"/>
                <w:szCs w:val="28"/>
              </w:rPr>
              <w:t>на территории Красноярского края</w:t>
            </w:r>
            <w:r w:rsidR="005C561E" w:rsidRPr="00CD11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12D6" w:rsidRPr="00CD1110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CD1110" w:rsidRPr="00CD11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612D6" w:rsidRPr="00CD1110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E05A27" w:rsidRPr="00CD1110">
              <w:rPr>
                <w:rFonts w:ascii="Times New Roman" w:hAnsi="Times New Roman" w:cs="Times New Roman"/>
                <w:sz w:val="28"/>
                <w:szCs w:val="28"/>
              </w:rPr>
              <w:t>(далее – Программа)</w:t>
            </w:r>
          </w:p>
          <w:p w14:paraId="11155149" w14:textId="77777777" w:rsidR="003E6255" w:rsidRPr="00CD1110" w:rsidRDefault="003E6255" w:rsidP="003E62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</w:tc>
      </w:tr>
      <w:tr w:rsidR="002017C1" w:rsidRPr="00CD1110" w14:paraId="6F861997" w14:textId="77777777" w:rsidTr="002B49A9">
        <w:tc>
          <w:tcPr>
            <w:tcW w:w="2405" w:type="dxa"/>
          </w:tcPr>
          <w:p w14:paraId="0B1771B7" w14:textId="77777777" w:rsidR="002017C1" w:rsidRPr="00CD1110" w:rsidRDefault="002017C1" w:rsidP="00D830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110">
              <w:rPr>
                <w:rFonts w:ascii="Times New Roman" w:hAnsi="Times New Roman" w:cs="Times New Roman"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7484" w:type="dxa"/>
          </w:tcPr>
          <w:p w14:paraId="1D724097" w14:textId="77777777" w:rsidR="003E6255" w:rsidRPr="00CD1110" w:rsidRDefault="005C561E" w:rsidP="007274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110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31.07.2020 № 248-ФЗ </w:t>
            </w:r>
            <w:r w:rsidR="00C336FB" w:rsidRPr="00CD111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D1110">
              <w:rPr>
                <w:rFonts w:ascii="Times New Roman" w:hAnsi="Times New Roman" w:cs="Times New Roman"/>
                <w:sz w:val="28"/>
                <w:szCs w:val="28"/>
              </w:rPr>
              <w:t>«О государственном контроле (надзоре) и муниципальном контроле в Российской Федерации»</w:t>
            </w:r>
            <w:r w:rsidR="00A612D6" w:rsidRPr="00CD1110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</w:t>
            </w:r>
            <w:r w:rsidR="00C336FB" w:rsidRPr="00CD111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612D6" w:rsidRPr="00CD1110">
              <w:rPr>
                <w:rFonts w:ascii="Times New Roman" w:hAnsi="Times New Roman" w:cs="Times New Roman"/>
                <w:sz w:val="28"/>
                <w:szCs w:val="28"/>
              </w:rPr>
              <w:t xml:space="preserve">акон </w:t>
            </w:r>
            <w:r w:rsidR="00C336FB" w:rsidRPr="00CD111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612D6" w:rsidRPr="00CD1110">
              <w:rPr>
                <w:rFonts w:ascii="Times New Roman" w:hAnsi="Times New Roman" w:cs="Times New Roman"/>
                <w:sz w:val="28"/>
                <w:szCs w:val="28"/>
              </w:rPr>
              <w:t>о контроле)</w:t>
            </w:r>
            <w:r w:rsidRPr="00CD1110">
              <w:rPr>
                <w:rFonts w:ascii="Times New Roman" w:hAnsi="Times New Roman" w:cs="Times New Roman"/>
                <w:sz w:val="28"/>
                <w:szCs w:val="28"/>
              </w:rPr>
              <w:t xml:space="preserve">,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 </w:t>
            </w:r>
            <w:r w:rsidR="008A6489" w:rsidRPr="00CD1110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Правительства Российской Федерации </w:t>
            </w:r>
            <w:r w:rsidR="00C336FB" w:rsidRPr="00CD111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A6489" w:rsidRPr="00CD1110">
              <w:rPr>
                <w:rFonts w:ascii="Times New Roman" w:hAnsi="Times New Roman" w:cs="Times New Roman"/>
                <w:sz w:val="28"/>
                <w:szCs w:val="28"/>
              </w:rPr>
              <w:t>от 30.06.2021 №</w:t>
            </w:r>
            <w:r w:rsidR="00DB0FD3" w:rsidRPr="00CD11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6489" w:rsidRPr="00CD1110">
              <w:rPr>
                <w:rFonts w:ascii="Times New Roman" w:hAnsi="Times New Roman" w:cs="Times New Roman"/>
                <w:sz w:val="28"/>
                <w:szCs w:val="28"/>
              </w:rPr>
              <w:t xml:space="preserve">1065 «О федеральном государственном </w:t>
            </w:r>
            <w:r w:rsidR="00727478" w:rsidRPr="00CD1110">
              <w:rPr>
                <w:rFonts w:ascii="Times New Roman" w:hAnsi="Times New Roman" w:cs="Times New Roman"/>
                <w:sz w:val="28"/>
                <w:szCs w:val="28"/>
              </w:rPr>
              <w:t>охотничьем контроле (надзоре)»</w:t>
            </w:r>
          </w:p>
          <w:p w14:paraId="4324A2CB" w14:textId="77777777" w:rsidR="00727478" w:rsidRPr="00CD1110" w:rsidRDefault="00727478" w:rsidP="007274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7C1" w:rsidRPr="00CD1110" w14:paraId="3B92F892" w14:textId="77777777" w:rsidTr="002B49A9">
        <w:tc>
          <w:tcPr>
            <w:tcW w:w="2405" w:type="dxa"/>
          </w:tcPr>
          <w:p w14:paraId="06909984" w14:textId="77777777" w:rsidR="002017C1" w:rsidRPr="00CD1110" w:rsidRDefault="00C663A3" w:rsidP="00D830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110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7484" w:type="dxa"/>
          </w:tcPr>
          <w:p w14:paraId="745E008B" w14:textId="77777777" w:rsidR="002017C1" w:rsidRPr="00CD1110" w:rsidRDefault="002017C1" w:rsidP="00C663A3">
            <w:pPr>
              <w:pStyle w:val="af1"/>
              <w:autoSpaceDE w:val="0"/>
              <w:autoSpaceDN w:val="0"/>
              <w:adjustRightInd w:val="0"/>
              <w:ind w:left="35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D1110">
              <w:rPr>
                <w:rFonts w:ascii="Times New Roman" w:eastAsiaTheme="minorHAnsi" w:hAnsi="Times New Roman"/>
                <w:sz w:val="28"/>
                <w:szCs w:val="28"/>
              </w:rPr>
              <w:t>Министерство экологии и рационального природопользования Красноярск</w:t>
            </w:r>
            <w:r w:rsidR="00E05A27" w:rsidRPr="00CD1110">
              <w:rPr>
                <w:rFonts w:ascii="Times New Roman" w:eastAsiaTheme="minorHAnsi" w:hAnsi="Times New Roman"/>
                <w:sz w:val="28"/>
                <w:szCs w:val="28"/>
              </w:rPr>
              <w:t>ого края (далее – министерство)</w:t>
            </w:r>
          </w:p>
          <w:p w14:paraId="5547B90D" w14:textId="77777777" w:rsidR="003E6255" w:rsidRPr="00CD1110" w:rsidRDefault="003E6255" w:rsidP="00C663A3">
            <w:pPr>
              <w:pStyle w:val="af1"/>
              <w:autoSpaceDE w:val="0"/>
              <w:autoSpaceDN w:val="0"/>
              <w:adjustRightInd w:val="0"/>
              <w:ind w:left="35"/>
              <w:jc w:val="both"/>
              <w:rPr>
                <w:rFonts w:ascii="Times New Roman" w:eastAsiaTheme="minorHAnsi" w:hAnsi="Times New Roman"/>
                <w:sz w:val="10"/>
                <w:szCs w:val="10"/>
              </w:rPr>
            </w:pPr>
          </w:p>
        </w:tc>
      </w:tr>
      <w:tr w:rsidR="002017C1" w:rsidRPr="00CD1110" w14:paraId="7E54883E" w14:textId="77777777" w:rsidTr="002B49A9">
        <w:tc>
          <w:tcPr>
            <w:tcW w:w="2405" w:type="dxa"/>
          </w:tcPr>
          <w:p w14:paraId="1056D282" w14:textId="77777777" w:rsidR="002017C1" w:rsidRPr="00CD1110" w:rsidRDefault="00C663A3" w:rsidP="00C663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110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  <w:p w14:paraId="6DD6740E" w14:textId="77777777" w:rsidR="002017C1" w:rsidRPr="00CD1110" w:rsidRDefault="002017C1" w:rsidP="00D830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4" w:type="dxa"/>
          </w:tcPr>
          <w:p w14:paraId="572F2B14" w14:textId="77777777" w:rsidR="003E6255" w:rsidRPr="00CD1110" w:rsidRDefault="003E6255" w:rsidP="003E62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110">
              <w:rPr>
                <w:rFonts w:ascii="Times New Roman" w:hAnsi="Times New Roman" w:cs="Times New Roman"/>
                <w:sz w:val="28"/>
                <w:szCs w:val="28"/>
              </w:rPr>
              <w:t xml:space="preserve">1) стимулирование добросовестного соблюдения </w:t>
            </w:r>
            <w:r w:rsidR="00A612D6" w:rsidRPr="00CD1110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юридическими лицами, индивидуальными предпринимателями, гражданами (далее - </w:t>
            </w:r>
            <w:r w:rsidRPr="00CD1110">
              <w:rPr>
                <w:rFonts w:ascii="Times New Roman" w:hAnsi="Times New Roman" w:cs="Times New Roman"/>
                <w:sz w:val="28"/>
                <w:szCs w:val="28"/>
              </w:rPr>
              <w:t>контролируемы</w:t>
            </w:r>
            <w:r w:rsidR="00A612D6" w:rsidRPr="00CD111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D1110">
              <w:rPr>
                <w:rFonts w:ascii="Times New Roman" w:hAnsi="Times New Roman" w:cs="Times New Roman"/>
                <w:sz w:val="28"/>
                <w:szCs w:val="28"/>
              </w:rPr>
              <w:t xml:space="preserve"> лица</w:t>
            </w:r>
            <w:r w:rsidR="00A612D6" w:rsidRPr="00CD1110">
              <w:rPr>
                <w:rFonts w:ascii="Times New Roman" w:hAnsi="Times New Roman" w:cs="Times New Roman"/>
                <w:sz w:val="28"/>
                <w:szCs w:val="28"/>
              </w:rPr>
              <w:t xml:space="preserve">) требований, установленных Федеральным законом </w:t>
            </w:r>
            <w:r w:rsidR="00C336FB" w:rsidRPr="00CD111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612D6" w:rsidRPr="00CD1110">
              <w:rPr>
                <w:rFonts w:ascii="Times New Roman" w:hAnsi="Times New Roman" w:cs="Times New Roman"/>
                <w:sz w:val="28"/>
                <w:szCs w:val="28"/>
              </w:rPr>
              <w:t>от 24.07.2009 №</w:t>
            </w:r>
            <w:r w:rsidR="00C336FB" w:rsidRPr="00CD11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12D6" w:rsidRPr="00CD1110">
              <w:rPr>
                <w:rFonts w:ascii="Times New Roman" w:hAnsi="Times New Roman" w:cs="Times New Roman"/>
                <w:sz w:val="28"/>
                <w:szCs w:val="28"/>
              </w:rPr>
              <w:t xml:space="preserve">209-ФЗ «Об охоте и сохранении охотничьих ресурсов и о внесении изменений в отдельные законодательные акты Российской Федерации» (далее – </w:t>
            </w:r>
            <w:r w:rsidR="00A612D6" w:rsidRPr="00CD11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Закон об охоте), другими федеральными законами </w:t>
            </w:r>
            <w:r w:rsidR="00C336FB" w:rsidRPr="00CD111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612D6" w:rsidRPr="00CD1110">
              <w:rPr>
                <w:rFonts w:ascii="Times New Roman" w:hAnsi="Times New Roman" w:cs="Times New Roman"/>
                <w:sz w:val="28"/>
                <w:szCs w:val="28"/>
              </w:rPr>
              <w:t>и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 в области охоты и сохранения охотничьих ресурсов (далее – обязательные требования);</w:t>
            </w:r>
          </w:p>
          <w:p w14:paraId="479490FB" w14:textId="77777777" w:rsidR="001E29D6" w:rsidRPr="00CD1110" w:rsidRDefault="003E6255" w:rsidP="003E62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110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1E29D6" w:rsidRPr="00CD1110">
              <w:rPr>
                <w:rFonts w:ascii="Times New Roman" w:hAnsi="Times New Roman" w:cs="Times New Roman"/>
                <w:sz w:val="28"/>
                <w:szCs w:val="28"/>
              </w:rPr>
              <w:t>предупреждение нарушений обязательных требований контролируемыми лицами;</w:t>
            </w:r>
          </w:p>
          <w:p w14:paraId="298ACA8C" w14:textId="77777777" w:rsidR="003E6255" w:rsidRPr="00CD1110" w:rsidRDefault="001E29D6" w:rsidP="003E62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110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3E6255" w:rsidRPr="00CD1110">
              <w:rPr>
                <w:rFonts w:ascii="Times New Roman" w:hAnsi="Times New Roman" w:cs="Times New Roman"/>
                <w:sz w:val="28"/>
                <w:szCs w:val="28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4C891CC6" w14:textId="77777777" w:rsidR="00EF71E0" w:rsidRPr="00CD1110" w:rsidRDefault="00B95F98" w:rsidP="007274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1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E6255" w:rsidRPr="00CD1110">
              <w:rPr>
                <w:rFonts w:ascii="Times New Roman" w:hAnsi="Times New Roman" w:cs="Times New Roman"/>
                <w:sz w:val="28"/>
                <w:szCs w:val="28"/>
              </w:rPr>
              <w:t xml:space="preserve">) создание условий для доведения обязательных требований </w:t>
            </w:r>
            <w:r w:rsidR="00727478" w:rsidRPr="00CD111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E6255" w:rsidRPr="00CD1110">
              <w:rPr>
                <w:rFonts w:ascii="Times New Roman" w:hAnsi="Times New Roman" w:cs="Times New Roman"/>
                <w:sz w:val="28"/>
                <w:szCs w:val="28"/>
              </w:rPr>
              <w:t xml:space="preserve">до контролируемых лиц, повышение информированности </w:t>
            </w:r>
            <w:r w:rsidR="00727478" w:rsidRPr="00CD111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E6255" w:rsidRPr="00CD1110">
              <w:rPr>
                <w:rFonts w:ascii="Times New Roman" w:hAnsi="Times New Roman" w:cs="Times New Roman"/>
                <w:sz w:val="28"/>
                <w:szCs w:val="28"/>
              </w:rPr>
              <w:t>о способах их соблюдения</w:t>
            </w:r>
          </w:p>
          <w:p w14:paraId="4321AF72" w14:textId="77777777" w:rsidR="00727478" w:rsidRPr="00CD1110" w:rsidRDefault="00727478" w:rsidP="007274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7C1" w:rsidRPr="00CD1110" w14:paraId="5A437B66" w14:textId="77777777" w:rsidTr="002B49A9">
        <w:tc>
          <w:tcPr>
            <w:tcW w:w="2405" w:type="dxa"/>
          </w:tcPr>
          <w:p w14:paraId="0BFBBEF1" w14:textId="77777777" w:rsidR="00C663A3" w:rsidRPr="00CD1110" w:rsidRDefault="00C663A3" w:rsidP="00C663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1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программы</w:t>
            </w:r>
          </w:p>
          <w:p w14:paraId="53D8E650" w14:textId="77777777" w:rsidR="002017C1" w:rsidRPr="00CD1110" w:rsidRDefault="002017C1" w:rsidP="00D830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484" w:type="dxa"/>
          </w:tcPr>
          <w:p w14:paraId="43085ED5" w14:textId="77777777" w:rsidR="00EF7D54" w:rsidRPr="00CD1110" w:rsidRDefault="00EF7D54" w:rsidP="00EF7D54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110">
              <w:rPr>
                <w:rFonts w:ascii="Times New Roman" w:hAnsi="Times New Roman" w:cs="Times New Roman"/>
                <w:sz w:val="28"/>
                <w:szCs w:val="28"/>
              </w:rPr>
              <w:t>1) создание системы, обеспечивающей прозрачность, понятность содержания обязательных требований, подлежащих соблюдению;</w:t>
            </w:r>
          </w:p>
          <w:p w14:paraId="332AEE11" w14:textId="77777777" w:rsidR="00EF7D54" w:rsidRPr="00CD1110" w:rsidRDefault="00EF7D54" w:rsidP="00EF7D54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110">
              <w:rPr>
                <w:rFonts w:ascii="Times New Roman" w:hAnsi="Times New Roman" w:cs="Times New Roman"/>
                <w:sz w:val="28"/>
                <w:szCs w:val="28"/>
              </w:rPr>
              <w:t>2) оптимизация работы по предупреждению и профилактике нарушений, совершаемых в сфере охотничьего хозяйства</w:t>
            </w:r>
            <w:r w:rsidR="0055040A" w:rsidRPr="00CD111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D11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7EC6" w:rsidRPr="00CD111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D1110">
              <w:rPr>
                <w:rFonts w:ascii="Times New Roman" w:hAnsi="Times New Roman" w:cs="Times New Roman"/>
                <w:sz w:val="28"/>
                <w:szCs w:val="28"/>
              </w:rPr>
              <w:t>и вовлечение в предупреждение правонарушений контролируемых лиц;</w:t>
            </w:r>
          </w:p>
          <w:p w14:paraId="10FBD01B" w14:textId="77777777" w:rsidR="00EF7D54" w:rsidRPr="00CD1110" w:rsidRDefault="00EF7D54" w:rsidP="00EF7D54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110">
              <w:rPr>
                <w:rFonts w:ascii="Times New Roman" w:hAnsi="Times New Roman" w:cs="Times New Roman"/>
                <w:sz w:val="28"/>
                <w:szCs w:val="28"/>
              </w:rPr>
              <w:t>3) уменьшение количества плановых контрольных мероприятий и их замена мероприятиями по профилактике рисков причинения вреда (ущерб</w:t>
            </w:r>
            <w:r w:rsidR="0055040A" w:rsidRPr="00CD1110">
              <w:rPr>
                <w:rFonts w:ascii="Times New Roman" w:hAnsi="Times New Roman" w:cs="Times New Roman"/>
                <w:sz w:val="28"/>
                <w:szCs w:val="28"/>
              </w:rPr>
              <w:t>а) охраняемым законом ценностям</w:t>
            </w:r>
          </w:p>
          <w:p w14:paraId="276B4BB1" w14:textId="77777777" w:rsidR="0066087B" w:rsidRPr="00CD1110" w:rsidRDefault="0066087B" w:rsidP="003E625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7C1" w:rsidRPr="00CD1110" w14:paraId="234E0696" w14:textId="77777777" w:rsidTr="002B49A9">
        <w:tc>
          <w:tcPr>
            <w:tcW w:w="2405" w:type="dxa"/>
          </w:tcPr>
          <w:p w14:paraId="69E1D770" w14:textId="77777777" w:rsidR="002017C1" w:rsidRPr="00CD1110" w:rsidRDefault="00C663A3" w:rsidP="00504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1110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484" w:type="dxa"/>
          </w:tcPr>
          <w:p w14:paraId="1812C64C" w14:textId="58D665C8" w:rsidR="002017C1" w:rsidRPr="00CD1110" w:rsidRDefault="003E6255" w:rsidP="00DB0FD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1110">
              <w:rPr>
                <w:rFonts w:ascii="Times New Roman" w:hAnsi="Times New Roman" w:cs="Times New Roman"/>
                <w:sz w:val="28"/>
                <w:szCs w:val="28"/>
              </w:rPr>
              <w:t>С 1 января по 31 декабря 202</w:t>
            </w:r>
            <w:r w:rsidR="00CD1110" w:rsidRPr="00CD11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D111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2017C1" w:rsidRPr="00CD1110" w14:paraId="1963230B" w14:textId="77777777" w:rsidTr="002B49A9">
        <w:tc>
          <w:tcPr>
            <w:tcW w:w="2405" w:type="dxa"/>
          </w:tcPr>
          <w:p w14:paraId="035F6C15" w14:textId="77777777" w:rsidR="002017C1" w:rsidRPr="004C779F" w:rsidRDefault="00C663A3" w:rsidP="00D830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779F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7484" w:type="dxa"/>
          </w:tcPr>
          <w:p w14:paraId="7EC20EF5" w14:textId="77777777" w:rsidR="002017C1" w:rsidRPr="004C779F" w:rsidRDefault="00C663A3" w:rsidP="00C24A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79F">
              <w:rPr>
                <w:rFonts w:ascii="Times New Roman" w:hAnsi="Times New Roman" w:cs="Times New Roman"/>
                <w:sz w:val="28"/>
                <w:szCs w:val="28"/>
              </w:rPr>
              <w:t xml:space="preserve">Для реализации мероприятий </w:t>
            </w:r>
            <w:r w:rsidR="00C24AE1" w:rsidRPr="004C77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C779F">
              <w:rPr>
                <w:rFonts w:ascii="Times New Roman" w:hAnsi="Times New Roman" w:cs="Times New Roman"/>
                <w:sz w:val="28"/>
                <w:szCs w:val="28"/>
              </w:rPr>
              <w:t>рограммы допо</w:t>
            </w:r>
            <w:r w:rsidR="005043BC" w:rsidRPr="004C779F">
              <w:rPr>
                <w:rFonts w:ascii="Times New Roman" w:hAnsi="Times New Roman" w:cs="Times New Roman"/>
                <w:sz w:val="28"/>
                <w:szCs w:val="28"/>
              </w:rPr>
              <w:t>лнительных средств не требуется</w:t>
            </w:r>
            <w:r w:rsidRPr="004C7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5C4C915" w14:textId="77777777" w:rsidR="00DB0FD3" w:rsidRPr="004C779F" w:rsidRDefault="00DB0FD3" w:rsidP="00C24A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B49A9" w:rsidRPr="00CD1110" w14:paraId="09728B87" w14:textId="77777777" w:rsidTr="002B49A9">
        <w:tc>
          <w:tcPr>
            <w:tcW w:w="2405" w:type="dxa"/>
          </w:tcPr>
          <w:p w14:paraId="12116404" w14:textId="5F31A276" w:rsidR="002B49A9" w:rsidRPr="004C779F" w:rsidRDefault="002B49A9" w:rsidP="00D830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7E8">
              <w:rPr>
                <w:rFonts w:ascii="Times New Roman" w:hAnsi="Times New Roman" w:cs="Times New Roman"/>
                <w:sz w:val="28"/>
                <w:szCs w:val="28"/>
              </w:rPr>
              <w:t>Показатели результативности и эффективности программы</w:t>
            </w:r>
          </w:p>
        </w:tc>
        <w:tc>
          <w:tcPr>
            <w:tcW w:w="7484" w:type="dxa"/>
          </w:tcPr>
          <w:p w14:paraId="40369803" w14:textId="17D5FBBE" w:rsidR="002B49A9" w:rsidRPr="004C779F" w:rsidRDefault="002B49A9" w:rsidP="00C24A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Показателями</w:t>
            </w:r>
            <w:r w:rsidRPr="00921234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результативности и эффективности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Программы, </w:t>
            </w:r>
            <w:r w:rsidRPr="00921234">
              <w:rPr>
                <w:rFonts w:ascii="Times New Roman" w:hAnsi="Times New Roman" w:cs="Times New Roman"/>
                <w:sz w:val="28"/>
                <w:szCs w:val="28"/>
              </w:rPr>
              <w:t>применяемы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921234">
              <w:rPr>
                <w:rFonts w:ascii="Times New Roman" w:hAnsi="Times New Roman" w:cs="Times New Roman"/>
                <w:sz w:val="28"/>
                <w:szCs w:val="28"/>
              </w:rPr>
              <w:t xml:space="preserve"> для мониторинга профилактической работы министерства, ее анализа, выявления проблем, возникающих при ее осуществлении, и определения причин их возникновения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12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являются: количество выданных предостережений, </w:t>
            </w:r>
            <w:proofErr w:type="spellStart"/>
            <w:r w:rsidRPr="009212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</w:t>
            </w:r>
            <w:proofErr w:type="spellEnd"/>
            <w:r w:rsidRPr="009212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212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поданных возражений в отношении выданных предостережений, </w:t>
            </w:r>
            <w:proofErr w:type="spellStart"/>
            <w:r w:rsidRPr="009212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</w:t>
            </w:r>
            <w:proofErr w:type="spellEnd"/>
            <w:r w:rsidRPr="009212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212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проведенных профилактических визитов, </w:t>
            </w:r>
            <w:proofErr w:type="spellStart"/>
            <w:r w:rsidRPr="009212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</w:t>
            </w:r>
            <w:proofErr w:type="spellEnd"/>
            <w:r w:rsidRPr="009212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212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проконсультированных контролируемых лиц, ед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2017C1" w:rsidRPr="004C779F" w14:paraId="7DF079E3" w14:textId="77777777" w:rsidTr="002B49A9">
        <w:tc>
          <w:tcPr>
            <w:tcW w:w="2405" w:type="dxa"/>
          </w:tcPr>
          <w:p w14:paraId="0B440C94" w14:textId="77777777" w:rsidR="002017C1" w:rsidRPr="002B49A9" w:rsidRDefault="00C663A3" w:rsidP="005043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49A9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</w:t>
            </w:r>
            <w:r w:rsidR="005043BC" w:rsidRPr="002B49A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B49A9">
              <w:rPr>
                <w:rFonts w:ascii="Times New Roman" w:hAnsi="Times New Roman" w:cs="Times New Roman"/>
                <w:sz w:val="28"/>
                <w:szCs w:val="28"/>
              </w:rPr>
              <w:t>и конечные результаты</w:t>
            </w:r>
          </w:p>
        </w:tc>
        <w:tc>
          <w:tcPr>
            <w:tcW w:w="7484" w:type="dxa"/>
          </w:tcPr>
          <w:p w14:paraId="4CA34A5A" w14:textId="77777777" w:rsidR="00F5775D" w:rsidRPr="002B49A9" w:rsidRDefault="00C663A3" w:rsidP="00F577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9A9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системы профилактики </w:t>
            </w:r>
            <w:r w:rsidR="000462AD" w:rsidRPr="002B49A9">
              <w:rPr>
                <w:rFonts w:ascii="Times New Roman" w:hAnsi="Times New Roman" w:cs="Times New Roman"/>
                <w:sz w:val="28"/>
                <w:szCs w:val="28"/>
              </w:rPr>
              <w:t>рисков причинения вреда (ущерба) охраняемым законом ценностям</w:t>
            </w:r>
            <w:r w:rsidRPr="002B49A9">
              <w:rPr>
                <w:rFonts w:ascii="Times New Roman" w:hAnsi="Times New Roman" w:cs="Times New Roman"/>
                <w:sz w:val="28"/>
                <w:szCs w:val="28"/>
              </w:rPr>
              <w:t>; снижение количества нарушений обязател</w:t>
            </w:r>
            <w:r w:rsidR="00F5775D" w:rsidRPr="002B49A9">
              <w:rPr>
                <w:rFonts w:ascii="Times New Roman" w:hAnsi="Times New Roman" w:cs="Times New Roman"/>
                <w:sz w:val="28"/>
                <w:szCs w:val="28"/>
              </w:rPr>
              <w:t>ьных требований</w:t>
            </w:r>
            <w:r w:rsidRPr="002B49A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F684E91" w14:textId="77777777" w:rsidR="002017C1" w:rsidRPr="002B49A9" w:rsidRDefault="00C663A3" w:rsidP="00F577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9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повышение уровня правовой грамотности подконтрольных</w:t>
            </w:r>
            <w:r w:rsidR="00151C0E" w:rsidRPr="002B49A9">
              <w:rPr>
                <w:rFonts w:ascii="Times New Roman" w:hAnsi="Times New Roman" w:cs="Times New Roman"/>
                <w:sz w:val="28"/>
                <w:szCs w:val="28"/>
              </w:rPr>
              <w:t xml:space="preserve"> субъектов</w:t>
            </w:r>
            <w:r w:rsidR="009E0902" w:rsidRPr="002B49A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F9ACB6B" w14:textId="77777777" w:rsidR="009E0902" w:rsidRPr="002B49A9" w:rsidRDefault="009E0902" w:rsidP="00F577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9A9">
              <w:rPr>
                <w:rFonts w:ascii="Times New Roman" w:hAnsi="Times New Roman" w:cs="Times New Roman"/>
                <w:sz w:val="28"/>
                <w:szCs w:val="28"/>
              </w:rPr>
              <w:t>развитие системы профилактических мероприятий.</w:t>
            </w:r>
          </w:p>
          <w:p w14:paraId="007AB14D" w14:textId="77777777" w:rsidR="00DB0FD3" w:rsidRPr="002B49A9" w:rsidRDefault="00DB0FD3" w:rsidP="00F5775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</w:tr>
    </w:tbl>
    <w:p w14:paraId="0D80EC09" w14:textId="77777777" w:rsidR="00520DC6" w:rsidRPr="00CD1110" w:rsidRDefault="00520DC6" w:rsidP="00C663A3">
      <w:pPr>
        <w:pStyle w:val="af1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</w:pPr>
    </w:p>
    <w:p w14:paraId="25EBC9F2" w14:textId="77777777" w:rsidR="00A61E45" w:rsidRPr="00914055" w:rsidRDefault="00C663A3" w:rsidP="001864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40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86470" w:rsidRPr="009140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Анализ текущего состояния </w:t>
      </w:r>
      <w:r w:rsidR="009E0902" w:rsidRPr="009140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осуществления вида контроля</w:t>
      </w:r>
      <w:r w:rsidR="00186470" w:rsidRPr="009140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описание текущего развития профилактической деятельности</w:t>
      </w:r>
      <w:r w:rsidR="007E3130" w:rsidRPr="009140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контрольного (надзорного)</w:t>
      </w:r>
      <w:r w:rsidR="00A612D6" w:rsidRPr="009140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органа</w:t>
      </w:r>
      <w:r w:rsidR="00186470" w:rsidRPr="009140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характеристика проблем, на решение которых направлена </w:t>
      </w:r>
      <w:r w:rsidR="00F77EC6" w:rsidRPr="009140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186470" w:rsidRPr="009140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рограмма</w:t>
      </w:r>
      <w:r w:rsidR="000462AD" w:rsidRPr="009140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1AF16FD" w14:textId="77777777" w:rsidR="00A135A0" w:rsidRPr="00CD1110" w:rsidRDefault="00A135A0" w:rsidP="001864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14:paraId="1511CC18" w14:textId="77777777" w:rsidR="008D2C52" w:rsidRPr="00914055" w:rsidRDefault="00A135A0" w:rsidP="00627C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является уполномоченным органом исполнительной власти Красноярского края по осуществлению </w:t>
      </w:r>
      <w:r w:rsidR="008D2C52" w:rsidRPr="0091405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9E0902" w:rsidRPr="0091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="008D2C52" w:rsidRPr="0091405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</w:t>
      </w:r>
      <w:r w:rsidR="009E0902" w:rsidRPr="0091405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8D2C52" w:rsidRPr="0091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охотнич</w:t>
      </w:r>
      <w:r w:rsidR="009E0902" w:rsidRPr="00914055">
        <w:rPr>
          <w:rFonts w:ascii="Times New Roman" w:eastAsia="Times New Roman" w:hAnsi="Times New Roman" w:cs="Times New Roman"/>
          <w:sz w:val="28"/>
          <w:szCs w:val="28"/>
          <w:lang w:eastAsia="ru-RU"/>
        </w:rPr>
        <w:t>ьего</w:t>
      </w:r>
      <w:r w:rsidR="008D2C52" w:rsidRPr="0091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</w:t>
      </w:r>
      <w:r w:rsidR="009E0902" w:rsidRPr="0091405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D2C52" w:rsidRPr="0091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(надзор</w:t>
      </w:r>
      <w:r w:rsidR="009E0902" w:rsidRPr="0091405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D2C52" w:rsidRPr="00914055">
        <w:rPr>
          <w:rFonts w:ascii="Times New Roman" w:eastAsia="Times New Roman" w:hAnsi="Times New Roman" w:cs="Times New Roman"/>
          <w:sz w:val="28"/>
          <w:szCs w:val="28"/>
          <w:lang w:eastAsia="ru-RU"/>
        </w:rPr>
        <w:t>), осуществляем</w:t>
      </w:r>
      <w:r w:rsidR="009E0902" w:rsidRPr="0091405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8D2C52" w:rsidRPr="0091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Красноярского края, за исключением особо охраняемых природных территорий федерального значения, расположенных на территории Красноярского края (далее - контроль</w:t>
      </w:r>
      <w:r w:rsidR="007E3130" w:rsidRPr="0091405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66CF6293" w14:textId="77777777" w:rsidR="00311EC8" w:rsidRPr="00914055" w:rsidRDefault="00311EC8" w:rsidP="00627C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0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Объектами контроля являются деятельность контролируемых лиц в сфере охотничьего хозяйства, а также охотничье угодье или иная территория, являющаяся средой обитания охотничьих ресурсов.</w:t>
      </w:r>
    </w:p>
    <w:p w14:paraId="3D058189" w14:textId="77777777" w:rsidR="001E29D6" w:rsidRPr="00CD1110" w:rsidRDefault="001E29D6" w:rsidP="00627C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91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на территории Красноярского края в настоящее время осуществляют деятельность в сфере охотничьего </w:t>
      </w:r>
      <w:r w:rsidRPr="00921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хозяйства 270 юридических лиц </w:t>
      </w:r>
      <w:r w:rsidR="000C49E9" w:rsidRPr="00921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21234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индивидуальных предпринимателей, которые получили долгоср</w:t>
      </w:r>
      <w:r w:rsidRPr="0091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очные лицензии или заключили </w:t>
      </w:r>
      <w:proofErr w:type="spellStart"/>
      <w:r w:rsidRPr="00914055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охотхозяйственные</w:t>
      </w:r>
      <w:proofErr w:type="spellEnd"/>
      <w:r w:rsidRPr="0091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соглашения.</w:t>
      </w:r>
    </w:p>
    <w:p w14:paraId="17474056" w14:textId="744BD134" w:rsidR="001E29D6" w:rsidRDefault="001E29D6" w:rsidP="00627C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этого, на территории Красноярского края зарегистрировано </w:t>
      </w:r>
      <w:r w:rsidR="00713FFA" w:rsidRPr="00713FFA">
        <w:rPr>
          <w:rFonts w:ascii="Times New Roman" w:eastAsia="Times New Roman" w:hAnsi="Times New Roman" w:cs="Times New Roman"/>
          <w:sz w:val="28"/>
          <w:szCs w:val="28"/>
          <w:lang w:eastAsia="ru-RU"/>
        </w:rPr>
        <w:t>123407</w:t>
      </w:r>
      <w:r w:rsidR="00311EC8" w:rsidRPr="0091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="00DB0FD3" w:rsidRPr="009140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11EC8" w:rsidRPr="0091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получивших охотничий билет.</w:t>
      </w:r>
    </w:p>
    <w:p w14:paraId="691FCEF9" w14:textId="1AEF348A" w:rsidR="00DA66AE" w:rsidRDefault="00DA66AE" w:rsidP="00DA66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7BA5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Планом проведения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контрольных (надзорных) мероприятий</w:t>
      </w:r>
      <w:r w:rsidRPr="00957BA5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57BA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согласованным с Прокуратурой </w:t>
      </w:r>
      <w:r w:rsidRPr="00957BA5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Красноярского края в установленном порядке, было предусмотрено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проведение 2</w:t>
      </w:r>
      <w:r w:rsidR="00000FF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957BA5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плановых выездных проверок. </w:t>
      </w:r>
    </w:p>
    <w:p w14:paraId="20C6F976" w14:textId="08097DF7" w:rsidR="00DA66AE" w:rsidRPr="00453550" w:rsidRDefault="00000FFA" w:rsidP="00DA66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постановлением Правительства Российской Федерации от 10.03.2022 №336 «Об особенностях организации государственного контроля (надзора), муниципального контроля</w:t>
      </w:r>
      <w:r w:rsidR="00146203">
        <w:rPr>
          <w:rFonts w:ascii="Times New Roman" w:eastAsia="Times New Roman" w:hAnsi="Times New Roman"/>
          <w:sz w:val="28"/>
          <w:szCs w:val="28"/>
          <w:lang w:eastAsia="ru-RU"/>
        </w:rPr>
        <w:t>» (далее – Постановление №336)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 плана </w:t>
      </w:r>
      <w:r w:rsidRPr="00957BA5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контрольных (надзорных) мероприятий</w:t>
      </w:r>
      <w:r w:rsidRPr="00957BA5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57BA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было исключено 16 </w:t>
      </w:r>
      <w:r w:rsidRPr="00957BA5">
        <w:rPr>
          <w:rFonts w:ascii="Times New Roman" w:eastAsia="Times New Roman" w:hAnsi="Times New Roman"/>
          <w:sz w:val="28"/>
          <w:szCs w:val="28"/>
          <w:lang w:eastAsia="ru-RU"/>
        </w:rPr>
        <w:t>плановых выездных проверок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01C7454" w14:textId="77777777" w:rsidR="00146203" w:rsidRPr="00146203" w:rsidRDefault="00000FFA" w:rsidP="001462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вышеизложенное, </w:t>
      </w:r>
      <w:r w:rsidRPr="0014620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35F6E" w:rsidRPr="0014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осуществлени</w:t>
      </w:r>
      <w:r w:rsidR="00AC09FE" w:rsidRPr="0014620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35F6E" w:rsidRPr="0014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2C52" w:rsidRPr="0014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</w:t>
      </w:r>
      <w:r w:rsidR="00834EF2" w:rsidRPr="001462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35F6E" w:rsidRPr="0014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Красноярского края в</w:t>
      </w:r>
      <w:r w:rsidR="00AF76F2" w:rsidRPr="0014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AC09FE" w:rsidRPr="0014620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14055" w:rsidRPr="0014620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B30A7" w:rsidRPr="0014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76F2" w:rsidRPr="001462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министерством проведено</w:t>
      </w:r>
      <w:r w:rsidR="00E57586" w:rsidRPr="0014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4055" w:rsidRPr="0014620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F76F2" w:rsidRPr="0014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проверок соблюдения юридическими лицами и инд</w:t>
      </w:r>
      <w:r w:rsidR="00311EC8" w:rsidRPr="00146203">
        <w:rPr>
          <w:rFonts w:ascii="Times New Roman" w:eastAsia="Times New Roman" w:hAnsi="Times New Roman" w:cs="Times New Roman"/>
          <w:sz w:val="28"/>
          <w:szCs w:val="28"/>
          <w:lang w:eastAsia="ru-RU"/>
        </w:rPr>
        <w:t>ивидуальными предпринимателями</w:t>
      </w:r>
      <w:r w:rsidR="00AF76F2" w:rsidRPr="0014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обязательных требований, в том числе </w:t>
      </w:r>
      <w:r w:rsidR="00146203" w:rsidRPr="0014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плановых выездных проверки и </w:t>
      </w:r>
      <w:r w:rsidR="00914055" w:rsidRPr="0014620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520C" w:rsidRPr="0014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внеплановых проверки</w:t>
      </w:r>
      <w:r w:rsidRPr="0014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исполнению ранее выданных предписаний</w:t>
      </w:r>
      <w:r w:rsidR="00146203" w:rsidRPr="0014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 – документарных, 1 – выездная).</w:t>
      </w:r>
    </w:p>
    <w:p w14:paraId="60B564D7" w14:textId="58CB1D02" w:rsidR="002168E4" w:rsidRPr="00146203" w:rsidRDefault="002168E4" w:rsidP="001462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146203" w:rsidRPr="0014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проведенных </w:t>
      </w:r>
      <w:r w:rsidRPr="0014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проверок было выдано </w:t>
      </w:r>
      <w:r w:rsidR="00146203" w:rsidRPr="0014620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B30A7" w:rsidRPr="0014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62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предписани</w:t>
      </w:r>
      <w:r w:rsidR="00146203" w:rsidRPr="0014620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4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устранении нарушений законодательства в области охоты и сохранения охотничьих ресурсов.</w:t>
      </w:r>
    </w:p>
    <w:p w14:paraId="29EA8950" w14:textId="3E228DB6" w:rsidR="00E57586" w:rsidRPr="00146203" w:rsidRDefault="00146203" w:rsidP="00627C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20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B71BA" w:rsidRPr="0014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сновными нарушениями </w:t>
      </w:r>
      <w:r w:rsidR="00C64C67" w:rsidRPr="0014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охоты и сохранения охотничьих ресурсов при проведении проверок </w:t>
      </w:r>
      <w:r w:rsidR="005B71BA" w:rsidRPr="0014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являлись: </w:t>
      </w:r>
    </w:p>
    <w:p w14:paraId="25A2898C" w14:textId="77777777" w:rsidR="00E57586" w:rsidRPr="00146203" w:rsidRDefault="00E57586" w:rsidP="00627C5C">
      <w:pPr>
        <w:pStyle w:val="af1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46203">
        <w:rPr>
          <w:rFonts w:ascii="Times New Roman" w:hAnsi="Times New Roman"/>
          <w:sz w:val="28"/>
          <w:szCs w:val="28"/>
        </w:rPr>
        <w:t xml:space="preserve"> </w:t>
      </w:r>
      <w:r w:rsidRPr="00146203">
        <w:rPr>
          <w:rFonts w:ascii="Times New Roman" w:eastAsiaTheme="minorHAnsi" w:hAnsi="Times New Roman"/>
          <w:sz w:val="28"/>
          <w:szCs w:val="28"/>
        </w:rPr>
        <w:t>отсутствие осуществления мероприятий в рамках производственного охотничьего контроля</w:t>
      </w:r>
      <w:r w:rsidR="00DB0FD3" w:rsidRPr="00146203">
        <w:rPr>
          <w:rFonts w:ascii="Times New Roman" w:eastAsiaTheme="minorHAnsi" w:hAnsi="Times New Roman"/>
          <w:sz w:val="28"/>
          <w:szCs w:val="28"/>
        </w:rPr>
        <w:t>,</w:t>
      </w:r>
      <w:r w:rsidRPr="00146203">
        <w:rPr>
          <w:rFonts w:ascii="Times New Roman" w:eastAsiaTheme="minorHAnsi" w:hAnsi="Times New Roman"/>
          <w:sz w:val="28"/>
          <w:szCs w:val="28"/>
        </w:rPr>
        <w:t xml:space="preserve"> предусмотренных статьей 41 </w:t>
      </w:r>
      <w:r w:rsidR="003D3D1B" w:rsidRPr="00146203">
        <w:rPr>
          <w:rFonts w:ascii="Times New Roman" w:eastAsiaTheme="minorHAnsi" w:hAnsi="Times New Roman"/>
          <w:sz w:val="28"/>
          <w:szCs w:val="28"/>
        </w:rPr>
        <w:t>Закон</w:t>
      </w:r>
      <w:r w:rsidR="000C49E9" w:rsidRPr="00146203">
        <w:rPr>
          <w:rFonts w:ascii="Times New Roman" w:eastAsiaTheme="minorHAnsi" w:hAnsi="Times New Roman"/>
          <w:sz w:val="28"/>
          <w:szCs w:val="28"/>
        </w:rPr>
        <w:t>а</w:t>
      </w:r>
      <w:r w:rsidR="003D3D1B" w:rsidRPr="00146203">
        <w:rPr>
          <w:rFonts w:ascii="Times New Roman" w:eastAsiaTheme="minorHAnsi" w:hAnsi="Times New Roman"/>
          <w:sz w:val="28"/>
          <w:szCs w:val="28"/>
        </w:rPr>
        <w:t xml:space="preserve"> об охоте;</w:t>
      </w:r>
    </w:p>
    <w:p w14:paraId="3A902908" w14:textId="77777777" w:rsidR="00E57586" w:rsidRPr="00146203" w:rsidRDefault="00E57586" w:rsidP="00627C5C">
      <w:pPr>
        <w:pStyle w:val="af2"/>
        <w:numPr>
          <w:ilvl w:val="0"/>
          <w:numId w:val="4"/>
        </w:numPr>
        <w:shd w:val="clear" w:color="auto" w:fill="auto"/>
        <w:spacing w:after="0" w:line="240" w:lineRule="auto"/>
        <w:ind w:left="0" w:right="-1" w:firstLine="709"/>
        <w:jc w:val="both"/>
        <w:rPr>
          <w:rFonts w:cs="Times New Roman"/>
          <w:sz w:val="28"/>
          <w:szCs w:val="28"/>
        </w:rPr>
      </w:pPr>
      <w:r w:rsidRPr="00146203">
        <w:rPr>
          <w:rFonts w:cs="Times New Roman"/>
          <w:sz w:val="28"/>
          <w:szCs w:val="28"/>
        </w:rPr>
        <w:t xml:space="preserve">нарушения обязательных требований при выдаче охотникам </w:t>
      </w:r>
      <w:r w:rsidRPr="00146203">
        <w:rPr>
          <w:rFonts w:cs="Times New Roman"/>
          <w:sz w:val="28"/>
          <w:szCs w:val="28"/>
        </w:rPr>
        <w:lastRenderedPageBreak/>
        <w:t>разрешений на добычу охотничьих ресурсов (</w:t>
      </w:r>
      <w:r w:rsidR="00DB0FD3" w:rsidRPr="00146203">
        <w:rPr>
          <w:rFonts w:cs="Times New Roman"/>
          <w:sz w:val="28"/>
          <w:szCs w:val="28"/>
        </w:rPr>
        <w:t>должностными лицами</w:t>
      </w:r>
      <w:r w:rsidRPr="00146203">
        <w:rPr>
          <w:rFonts w:cs="Times New Roman"/>
          <w:sz w:val="28"/>
          <w:szCs w:val="28"/>
        </w:rPr>
        <w:t xml:space="preserve"> </w:t>
      </w:r>
      <w:proofErr w:type="spellStart"/>
      <w:r w:rsidRPr="00146203">
        <w:rPr>
          <w:rFonts w:cs="Times New Roman"/>
          <w:sz w:val="28"/>
          <w:szCs w:val="28"/>
        </w:rPr>
        <w:t>охотпользователей</w:t>
      </w:r>
      <w:proofErr w:type="spellEnd"/>
      <w:r w:rsidRPr="00146203">
        <w:rPr>
          <w:rFonts w:cs="Times New Roman"/>
          <w:sz w:val="28"/>
          <w:szCs w:val="28"/>
        </w:rPr>
        <w:t xml:space="preserve"> при заполнении разрешений допускаются многочисленные ошибки и незаполненные графы, что не соответствует приказу </w:t>
      </w:r>
      <w:r w:rsidR="007A4F54" w:rsidRPr="00146203">
        <w:rPr>
          <w:rFonts w:cs="Times New Roman"/>
          <w:sz w:val="28"/>
          <w:szCs w:val="28"/>
        </w:rPr>
        <w:t>министерства природных ресурсов и экологии</w:t>
      </w:r>
      <w:r w:rsidRPr="00146203">
        <w:rPr>
          <w:rFonts w:cs="Times New Roman"/>
          <w:sz w:val="28"/>
          <w:szCs w:val="28"/>
        </w:rPr>
        <w:t xml:space="preserve"> Росси</w:t>
      </w:r>
      <w:r w:rsidR="007A4F54" w:rsidRPr="00146203">
        <w:rPr>
          <w:rFonts w:cs="Times New Roman"/>
          <w:sz w:val="28"/>
          <w:szCs w:val="28"/>
        </w:rPr>
        <w:t>йской Федерации</w:t>
      </w:r>
      <w:r w:rsidRPr="00146203">
        <w:rPr>
          <w:rFonts w:cs="Times New Roman"/>
          <w:sz w:val="28"/>
          <w:szCs w:val="28"/>
        </w:rPr>
        <w:t xml:space="preserve"> от 29.08.2014 № 379 </w:t>
      </w:r>
      <w:r w:rsidR="007A4F54" w:rsidRPr="00146203">
        <w:rPr>
          <w:rFonts w:cs="Times New Roman"/>
          <w:sz w:val="28"/>
          <w:szCs w:val="28"/>
        </w:rPr>
        <w:br/>
      </w:r>
      <w:r w:rsidRPr="00146203">
        <w:rPr>
          <w:rFonts w:cs="Times New Roman"/>
          <w:sz w:val="28"/>
          <w:szCs w:val="28"/>
        </w:rPr>
        <w:t>«Об утверждении порядка оформления и выдачи разрешений на добычу охотничьих ресурсов, порядка подачи заявок и заявлений, необходимых для выдачи таких разрешений, и утверждении форм бланков разрешений на добычу копытных животных, медведей, пушных животных, птиц». Например, чаще всего не указываются сроки охоты, либо данные охотничьего билета гражданина, которому выдается разрешение на добычу)</w:t>
      </w:r>
      <w:r w:rsidR="00DB0FD3" w:rsidRPr="00146203">
        <w:rPr>
          <w:rFonts w:cs="Times New Roman"/>
          <w:sz w:val="28"/>
          <w:szCs w:val="28"/>
        </w:rPr>
        <w:t>;</w:t>
      </w:r>
    </w:p>
    <w:p w14:paraId="4782FD6F" w14:textId="77777777" w:rsidR="00E57586" w:rsidRPr="00146203" w:rsidRDefault="00E57586" w:rsidP="00627C5C">
      <w:pPr>
        <w:pStyle w:val="af2"/>
        <w:numPr>
          <w:ilvl w:val="0"/>
          <w:numId w:val="4"/>
        </w:numPr>
        <w:shd w:val="clear" w:color="auto" w:fill="auto"/>
        <w:spacing w:after="0" w:line="240" w:lineRule="auto"/>
        <w:ind w:left="0" w:right="-1" w:firstLine="709"/>
        <w:jc w:val="both"/>
        <w:rPr>
          <w:rFonts w:cs="Times New Roman"/>
          <w:sz w:val="28"/>
          <w:szCs w:val="28"/>
          <w:shd w:val="clear" w:color="auto" w:fill="FFFFFF"/>
        </w:rPr>
      </w:pPr>
      <w:r w:rsidRPr="00146203">
        <w:rPr>
          <w:rFonts w:cs="Times New Roman"/>
          <w:sz w:val="28"/>
          <w:szCs w:val="28"/>
        </w:rPr>
        <w:t>отсутствие обозначения на местности границ зон охраны охотничьих ресурсов, в том числе посредством специальных информационных знаков, что предусмотрено статьей 51 Закона об охоте.</w:t>
      </w:r>
    </w:p>
    <w:p w14:paraId="074169E3" w14:textId="48651861" w:rsidR="00E57586" w:rsidRPr="00146203" w:rsidRDefault="00E57586" w:rsidP="00627C5C">
      <w:pPr>
        <w:pStyle w:val="af2"/>
        <w:shd w:val="clear" w:color="auto" w:fill="auto"/>
        <w:spacing w:after="0" w:line="240" w:lineRule="auto"/>
        <w:ind w:right="-1" w:firstLine="709"/>
        <w:jc w:val="both"/>
        <w:rPr>
          <w:rFonts w:cs="Times New Roman"/>
          <w:sz w:val="28"/>
          <w:szCs w:val="28"/>
          <w:shd w:val="clear" w:color="auto" w:fill="FFFFFF"/>
        </w:rPr>
      </w:pPr>
      <w:r w:rsidRPr="00146203">
        <w:rPr>
          <w:rFonts w:cs="Times New Roman"/>
          <w:color w:val="000000"/>
          <w:kern w:val="36"/>
          <w:sz w:val="28"/>
          <w:szCs w:val="28"/>
        </w:rPr>
        <w:t xml:space="preserve">По итогам проведённых проверок </w:t>
      </w:r>
      <w:r w:rsidR="00154321" w:rsidRPr="00146203">
        <w:rPr>
          <w:rFonts w:cs="Times New Roman"/>
          <w:color w:val="000000"/>
          <w:kern w:val="36"/>
          <w:sz w:val="28"/>
          <w:szCs w:val="28"/>
        </w:rPr>
        <w:t>к</w:t>
      </w:r>
      <w:r w:rsidRPr="00146203">
        <w:rPr>
          <w:rFonts w:cs="Times New Roman"/>
          <w:color w:val="000000"/>
          <w:kern w:val="36"/>
          <w:sz w:val="28"/>
          <w:szCs w:val="28"/>
        </w:rPr>
        <w:t xml:space="preserve"> административной ответственности привлечено </w:t>
      </w:r>
      <w:r w:rsidR="00154321" w:rsidRPr="00146203">
        <w:rPr>
          <w:rFonts w:cs="Times New Roman"/>
          <w:color w:val="000000"/>
          <w:kern w:val="36"/>
          <w:sz w:val="28"/>
          <w:szCs w:val="28"/>
        </w:rPr>
        <w:t>5</w:t>
      </w:r>
      <w:r w:rsidRPr="00146203">
        <w:rPr>
          <w:rFonts w:cs="Times New Roman"/>
          <w:color w:val="000000"/>
          <w:kern w:val="36"/>
          <w:sz w:val="28"/>
          <w:szCs w:val="28"/>
        </w:rPr>
        <w:t xml:space="preserve"> должност</w:t>
      </w:r>
      <w:r w:rsidR="00154321" w:rsidRPr="00146203">
        <w:rPr>
          <w:rFonts w:cs="Times New Roman"/>
          <w:color w:val="000000"/>
          <w:kern w:val="36"/>
          <w:sz w:val="28"/>
          <w:szCs w:val="28"/>
        </w:rPr>
        <w:t>ных лиц</w:t>
      </w:r>
      <w:r w:rsidRPr="00146203">
        <w:rPr>
          <w:rFonts w:cs="Times New Roman"/>
          <w:color w:val="000000"/>
          <w:kern w:val="36"/>
          <w:sz w:val="28"/>
          <w:szCs w:val="28"/>
        </w:rPr>
        <w:t xml:space="preserve">, в отношении которых составлено </w:t>
      </w:r>
      <w:r w:rsidR="00146203" w:rsidRPr="00146203">
        <w:rPr>
          <w:rFonts w:cs="Times New Roman"/>
          <w:color w:val="000000"/>
          <w:kern w:val="36"/>
          <w:sz w:val="28"/>
          <w:szCs w:val="28"/>
        </w:rPr>
        <w:t>5</w:t>
      </w:r>
      <w:r w:rsidRPr="00146203">
        <w:rPr>
          <w:rFonts w:cs="Times New Roman"/>
          <w:color w:val="000000"/>
          <w:kern w:val="36"/>
          <w:sz w:val="28"/>
          <w:szCs w:val="28"/>
        </w:rPr>
        <w:t xml:space="preserve"> протокол</w:t>
      </w:r>
      <w:r w:rsidR="00146203" w:rsidRPr="00146203">
        <w:rPr>
          <w:rFonts w:cs="Times New Roman"/>
          <w:color w:val="000000"/>
          <w:kern w:val="36"/>
          <w:sz w:val="28"/>
          <w:szCs w:val="28"/>
        </w:rPr>
        <w:t>ов</w:t>
      </w:r>
      <w:r w:rsidRPr="00146203">
        <w:rPr>
          <w:rFonts w:cs="Times New Roman"/>
          <w:color w:val="000000"/>
          <w:kern w:val="36"/>
          <w:sz w:val="28"/>
          <w:szCs w:val="28"/>
        </w:rPr>
        <w:t xml:space="preserve"> об административн</w:t>
      </w:r>
      <w:r w:rsidR="00154321" w:rsidRPr="00146203">
        <w:rPr>
          <w:rFonts w:cs="Times New Roman"/>
          <w:color w:val="000000"/>
          <w:kern w:val="36"/>
          <w:sz w:val="28"/>
          <w:szCs w:val="28"/>
        </w:rPr>
        <w:t xml:space="preserve">ом </w:t>
      </w:r>
      <w:r w:rsidRPr="00146203">
        <w:rPr>
          <w:rFonts w:cs="Times New Roman"/>
          <w:color w:val="000000"/>
          <w:kern w:val="36"/>
          <w:sz w:val="28"/>
          <w:szCs w:val="28"/>
        </w:rPr>
        <w:t>правонарушении</w:t>
      </w:r>
      <w:r w:rsidR="00154321" w:rsidRPr="00146203">
        <w:rPr>
          <w:rFonts w:cs="Times New Roman"/>
          <w:color w:val="000000"/>
          <w:kern w:val="36"/>
          <w:sz w:val="28"/>
          <w:szCs w:val="28"/>
        </w:rPr>
        <w:t>.</w:t>
      </w:r>
    </w:p>
    <w:p w14:paraId="09431886" w14:textId="0078359F" w:rsidR="00146203" w:rsidRPr="00D90C5C" w:rsidRDefault="00146203" w:rsidP="00627C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Положениями Постановления №336 установлены ограничения на проведение плановых и внеплановых контрольных (надзорных) мероприятий</w:t>
      </w:r>
      <w:r w:rsidR="00576343" w:rsidRPr="00D9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90C5C" w:rsidRPr="00D9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проверок, </w:t>
      </w:r>
      <w:r w:rsidR="00576343" w:rsidRPr="00D9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определен исчерпывающий перечень оснований для их проведения. </w:t>
      </w:r>
    </w:p>
    <w:p w14:paraId="7DC46C5B" w14:textId="77777777" w:rsidR="00D90C5C" w:rsidRPr="00D90C5C" w:rsidRDefault="00576343" w:rsidP="00D90C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5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отметить, что в соответствии с пунктом 10</w:t>
      </w:r>
      <w:r w:rsidRPr="00D90C5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1 </w:t>
      </w:r>
      <w:r w:rsidRPr="00D90C5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 постановления</w:t>
      </w:r>
      <w:r w:rsidR="00D90C5C" w:rsidRPr="00D9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осуществлении контроля</w:t>
      </w:r>
      <w:r w:rsidRPr="00D9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допускается </w:t>
      </w:r>
      <w:r w:rsidR="00D90C5C" w:rsidRPr="00D90C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выездного обследования путем нахождения (перемещения) инспекторов по определенной территории (акватории) в целях предупреждения, выявления и пресечения нарушений обязательных требований физическими лицами. В этом случае допускается взаимодействие с физическими лицами.</w:t>
      </w:r>
    </w:p>
    <w:p w14:paraId="26B14A1E" w14:textId="77777777" w:rsidR="00D720FF" w:rsidRDefault="00D90C5C" w:rsidP="00D72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5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54321" w:rsidRPr="00D9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осударственными </w:t>
      </w:r>
      <w:r w:rsidR="007A4F54" w:rsidRPr="00D9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охотничьими </w:t>
      </w:r>
      <w:r w:rsidR="00154321" w:rsidRPr="00D90C5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инспекторами минист</w:t>
      </w:r>
      <w:r w:rsidR="00DB0FD3" w:rsidRPr="00D90C5C">
        <w:rPr>
          <w:rFonts w:ascii="Times New Roman" w:eastAsia="Times New Roman" w:hAnsi="Times New Roman" w:cs="Times New Roman"/>
          <w:sz w:val="28"/>
          <w:szCs w:val="28"/>
          <w:lang w:eastAsia="ru-RU"/>
        </w:rPr>
        <w:t>ерства</w:t>
      </w:r>
      <w:r w:rsidR="007A4F54" w:rsidRPr="00D9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инспектора)</w:t>
      </w:r>
      <w:r w:rsidR="00DB0FD3" w:rsidRPr="00D9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контроль соблюдения </w:t>
      </w:r>
      <w:r w:rsidR="007A4F54" w:rsidRPr="00D90C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требований</w:t>
      </w:r>
      <w:r w:rsidR="00154321" w:rsidRPr="00D9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="00DB0FD3" w:rsidRPr="00D90C5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D9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</w:t>
      </w:r>
      <w:r w:rsidR="00DB0FD3" w:rsidRPr="00A52CC5">
        <w:rPr>
          <w:rFonts w:ascii="Times New Roman" w:eastAsia="Times New Roman" w:hAnsi="Times New Roman" w:cs="Times New Roman"/>
          <w:sz w:val="28"/>
          <w:szCs w:val="28"/>
          <w:lang w:eastAsia="ru-RU"/>
        </w:rPr>
        <w:t>. Т</w:t>
      </w:r>
      <w:r w:rsidR="008804CE" w:rsidRPr="00A52CC5">
        <w:rPr>
          <w:rFonts w:ascii="Times New Roman" w:eastAsia="Times New Roman" w:hAnsi="Times New Roman" w:cs="Times New Roman"/>
          <w:sz w:val="28"/>
          <w:szCs w:val="28"/>
          <w:lang w:eastAsia="ru-RU"/>
        </w:rPr>
        <w:t>ак</w:t>
      </w:r>
      <w:r w:rsidR="00DB0FD3" w:rsidRPr="00A52C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804CE" w:rsidRPr="00A5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A52CC5" w:rsidRPr="00A52CC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истекший период 2022</w:t>
      </w:r>
      <w:r w:rsidR="008804CE" w:rsidRPr="00A5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организовано и </w:t>
      </w:r>
      <w:r w:rsidR="002F6D07" w:rsidRPr="00A5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проведено </w:t>
      </w:r>
      <w:r w:rsidR="00A52CC5" w:rsidRPr="00A52CC5">
        <w:rPr>
          <w:rFonts w:ascii="Times New Roman" w:eastAsia="Times New Roman" w:hAnsi="Times New Roman" w:cs="Times New Roman"/>
          <w:sz w:val="28"/>
          <w:szCs w:val="28"/>
          <w:lang w:eastAsia="ru-RU"/>
        </w:rPr>
        <w:t>3184</w:t>
      </w:r>
      <w:r w:rsidR="002F6D07" w:rsidRPr="00A5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2CC5" w:rsidRPr="00A52C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выездных обследования</w:t>
      </w:r>
      <w:r w:rsidR="002F6D07" w:rsidRPr="00A5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совместно с ГУ МВД России по Красноярскому краю и Сибирским ЛУ МВД России – </w:t>
      </w:r>
      <w:r w:rsidR="00A52CC5" w:rsidRPr="00A52CC5">
        <w:rPr>
          <w:rFonts w:ascii="Times New Roman" w:eastAsia="Times New Roman" w:hAnsi="Times New Roman" w:cs="Times New Roman"/>
          <w:sz w:val="28"/>
          <w:szCs w:val="28"/>
          <w:lang w:eastAsia="ru-RU"/>
        </w:rPr>
        <w:t>632</w:t>
      </w:r>
      <w:r w:rsidR="002F6D07" w:rsidRPr="00A5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</w:t>
      </w:r>
      <w:proofErr w:type="spellStart"/>
      <w:r w:rsidR="002F6D07" w:rsidRPr="00A52CC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Росгвардией</w:t>
      </w:r>
      <w:proofErr w:type="spellEnd"/>
      <w:r w:rsidR="002F6D07" w:rsidRPr="00A5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A52CC5" w:rsidRPr="00A52CC5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2F6D07" w:rsidRPr="00A5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различными организациями </w:t>
      </w:r>
      <w:proofErr w:type="spellStart"/>
      <w:r w:rsidR="002F6D07" w:rsidRPr="00A52CC5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охотпользователей</w:t>
      </w:r>
      <w:proofErr w:type="spellEnd"/>
      <w:r w:rsidR="002F6D07" w:rsidRPr="00A5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A52CC5" w:rsidRPr="00A52CC5">
        <w:rPr>
          <w:rFonts w:ascii="Times New Roman" w:eastAsia="Times New Roman" w:hAnsi="Times New Roman" w:cs="Times New Roman"/>
          <w:sz w:val="28"/>
          <w:szCs w:val="28"/>
          <w:lang w:eastAsia="ru-RU"/>
        </w:rPr>
        <w:t>762</w:t>
      </w:r>
      <w:r w:rsidR="002F6D07" w:rsidRPr="00A5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КГБУ «Дирекция по особо охраняемым природным территориям Красноярского края» - </w:t>
      </w:r>
      <w:r w:rsidR="00A52CC5" w:rsidRPr="00A52CC5">
        <w:rPr>
          <w:rFonts w:ascii="Times New Roman" w:eastAsia="Times New Roman" w:hAnsi="Times New Roman" w:cs="Times New Roman"/>
          <w:sz w:val="28"/>
          <w:szCs w:val="28"/>
          <w:lang w:eastAsia="ru-RU"/>
        </w:rPr>
        <w:t>146</w:t>
      </w:r>
      <w:r w:rsidR="002F6D07" w:rsidRPr="00A52CC5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Енисейским территориальным управлением Росрыболовства – 1</w:t>
      </w:r>
      <w:r w:rsidR="00A52CC5" w:rsidRPr="00A52CC5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2F6D07" w:rsidRPr="00A5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прокуратурой - </w:t>
      </w:r>
      <w:r w:rsidR="00A52CC5" w:rsidRPr="00A52CC5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2F6D07" w:rsidRPr="00A52C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90CAA2" w14:textId="77777777" w:rsidR="00D720FF" w:rsidRDefault="005E5D87" w:rsidP="00D72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D8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Выявлено 6</w:t>
      </w:r>
      <w:r w:rsidR="00D720FF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5E5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 в области охраны и использования объектов животного мира, отнесенных к объектам охоты, и среды их обитания, в том числе административных – 5</w:t>
      </w:r>
      <w:r w:rsidR="00D720FF"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  <w:r w:rsidRPr="005E5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признаками состава уголовных преступлений – </w:t>
      </w:r>
      <w:r w:rsidR="00D720FF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Pr="005E5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этом выявлена незаконная добыча </w:t>
      </w:r>
      <w:r w:rsidR="00D720F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E5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особей пернатой дичи, </w:t>
      </w:r>
      <w:r w:rsidR="00D720FF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Pr="005E5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</w:t>
      </w:r>
      <w:r w:rsidR="00D720FF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5E5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пушных видов, </w:t>
      </w:r>
      <w:r w:rsidR="00D720FF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Pr="005E5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копытных животных.</w:t>
      </w:r>
    </w:p>
    <w:p w14:paraId="20DE4134" w14:textId="77777777" w:rsidR="00D720FF" w:rsidRDefault="005E5D87" w:rsidP="00D72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D87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административной ответственности привлечен</w:t>
      </w:r>
      <w:r w:rsidR="00D720F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E5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="00D720FF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Pr="005E5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нарушител</w:t>
      </w:r>
      <w:r w:rsidR="00D720FF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5E5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юридических лиц – </w:t>
      </w:r>
      <w:r w:rsidR="00D720F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E5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должностных лиц – 20. Предъявлено штрафов на сумму </w:t>
      </w:r>
      <w:r w:rsidR="00D720FF">
        <w:rPr>
          <w:rFonts w:ascii="Times New Roman" w:eastAsia="Times New Roman" w:hAnsi="Times New Roman" w:cs="Times New Roman"/>
          <w:sz w:val="28"/>
          <w:szCs w:val="28"/>
          <w:lang w:eastAsia="ru-RU"/>
        </w:rPr>
        <w:t>930</w:t>
      </w:r>
      <w:r w:rsidRPr="005E5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,9 тыс. руб., взыскано – </w:t>
      </w:r>
      <w:r w:rsidR="00D720FF">
        <w:rPr>
          <w:rFonts w:ascii="Times New Roman" w:eastAsia="Times New Roman" w:hAnsi="Times New Roman" w:cs="Times New Roman"/>
          <w:sz w:val="28"/>
          <w:szCs w:val="28"/>
          <w:lang w:eastAsia="ru-RU"/>
        </w:rPr>
        <w:t>500</w:t>
      </w:r>
      <w:r w:rsidRPr="005E5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,5 тыс. руб., предъявлено для возмещения ущерба, причиненного охотничьим ресурсам – </w:t>
      </w:r>
      <w:r w:rsidR="00D720FF">
        <w:rPr>
          <w:rFonts w:ascii="Times New Roman" w:eastAsia="Times New Roman" w:hAnsi="Times New Roman" w:cs="Times New Roman"/>
          <w:sz w:val="28"/>
          <w:szCs w:val="28"/>
          <w:lang w:eastAsia="ru-RU"/>
        </w:rPr>
        <w:t>890</w:t>
      </w:r>
      <w:r w:rsidRPr="005E5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,6 тыс. руб., взыскано </w:t>
      </w:r>
      <w:r w:rsidR="00D720F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E5D87">
        <w:rPr>
          <w:rFonts w:ascii="Times New Roman" w:eastAsia="Times New Roman" w:hAnsi="Times New Roman" w:cs="Times New Roman"/>
          <w:sz w:val="28"/>
          <w:szCs w:val="28"/>
          <w:lang w:eastAsia="ru-RU"/>
        </w:rPr>
        <w:t>10 тыс. рублей.</w:t>
      </w:r>
    </w:p>
    <w:p w14:paraId="226F4EEC" w14:textId="7942588D" w:rsidR="006910A0" w:rsidRDefault="005E5D87" w:rsidP="00691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ГУ МВД России по Красноярскому краю направлены материалы по </w:t>
      </w:r>
      <w:r w:rsidR="00D63FCC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Pr="005E5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фактам с признаками состава уголовных преступлений, предусмотренных: ст. 258 </w:t>
      </w:r>
      <w:r w:rsidRPr="005E5D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УК РФ - </w:t>
      </w:r>
      <w:r w:rsidR="00D63FCC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Pr="005E5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ст. 222 УК РФ – 4, 223 УК РФ - </w:t>
      </w:r>
      <w:r w:rsidR="00D63FC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E5D87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ст. 260 УК РФ – 5, ст. 256 УК РФ - 5. По запросам УВД в рамках уголовного расследования министерством рассчитан ущерб, нанесенный незаконной добычей охотничьих ресурсов на сумму 11707,1 тыс. рублей, взыскано 1025 тыс. рублей</w:t>
      </w:r>
      <w:r w:rsidR="006910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74140F1" w14:textId="3FFF72E0" w:rsidR="00426470" w:rsidRDefault="006910A0" w:rsidP="00426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</w:t>
      </w:r>
      <w:r w:rsidRPr="0069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стимулировани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9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добросовестного соблюдения контролируемы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69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69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</w:t>
      </w:r>
      <w:r w:rsidR="00A246E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9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й, а также </w:t>
      </w:r>
      <w:r w:rsidRPr="006910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9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 обязательных требований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10A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9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условий, причин и факторов, способных привести к нарушениям обязательных требований </w:t>
      </w:r>
      <w:r w:rsidR="00A24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для </w:t>
      </w:r>
      <w:r w:rsidRPr="006910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</w:t>
      </w:r>
      <w:r w:rsidR="00A246E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9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для доведения обязательных требований до контролируемых лиц</w:t>
      </w:r>
      <w:r w:rsidR="00A24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министерства от 20.12.2021 №77-2911</w:t>
      </w:r>
      <w:r w:rsidR="004C0E68">
        <w:rPr>
          <w:rFonts w:ascii="Times New Roman" w:eastAsia="Times New Roman" w:hAnsi="Times New Roman" w:cs="Times New Roman"/>
          <w:sz w:val="28"/>
          <w:szCs w:val="28"/>
          <w:lang w:eastAsia="ru-RU"/>
        </w:rPr>
        <w:t>-од</w:t>
      </w:r>
      <w:r w:rsidR="00A24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утверждена </w:t>
      </w:r>
      <w:r w:rsidR="00A246E2" w:rsidRPr="00674D78">
        <w:rPr>
          <w:rFonts w:ascii="Times New Roman" w:hAnsi="Times New Roman" w:cs="Times New Roman"/>
          <w:sz w:val="28"/>
          <w:szCs w:val="28"/>
        </w:rPr>
        <w:t>Программ</w:t>
      </w:r>
      <w:r w:rsidR="00A246E2">
        <w:rPr>
          <w:rFonts w:ascii="Times New Roman" w:hAnsi="Times New Roman" w:cs="Times New Roman"/>
          <w:sz w:val="28"/>
          <w:szCs w:val="28"/>
        </w:rPr>
        <w:t>а</w:t>
      </w:r>
      <w:r w:rsidR="00A246E2" w:rsidRPr="00674D78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федерального государственного охотничьего </w:t>
      </w:r>
      <w:r w:rsidR="00A246E2">
        <w:rPr>
          <w:rFonts w:ascii="Times New Roman" w:hAnsi="Times New Roman" w:cs="Times New Roman"/>
          <w:sz w:val="28"/>
          <w:szCs w:val="28"/>
        </w:rPr>
        <w:t>контроля (</w:t>
      </w:r>
      <w:r w:rsidR="00A246E2" w:rsidRPr="00674D78">
        <w:rPr>
          <w:rFonts w:ascii="Times New Roman" w:hAnsi="Times New Roman" w:cs="Times New Roman"/>
          <w:sz w:val="28"/>
          <w:szCs w:val="28"/>
        </w:rPr>
        <w:t>надзора</w:t>
      </w:r>
      <w:r w:rsidR="00A246E2">
        <w:rPr>
          <w:rFonts w:ascii="Times New Roman" w:hAnsi="Times New Roman" w:cs="Times New Roman"/>
          <w:sz w:val="28"/>
          <w:szCs w:val="28"/>
        </w:rPr>
        <w:t>)</w:t>
      </w:r>
      <w:r w:rsidR="00A246E2" w:rsidRPr="00674D78">
        <w:rPr>
          <w:rFonts w:ascii="Times New Roman" w:hAnsi="Times New Roman" w:cs="Times New Roman"/>
          <w:sz w:val="28"/>
          <w:szCs w:val="28"/>
        </w:rPr>
        <w:t>, осуществляемого на территории Красноярского края, за исключением особо охраняемых природных территорий федерального значения, расположенных на территории Красноярского края</w:t>
      </w:r>
      <w:r w:rsidR="00A246E2">
        <w:rPr>
          <w:rFonts w:ascii="Times New Roman" w:hAnsi="Times New Roman" w:cs="Times New Roman"/>
          <w:sz w:val="28"/>
          <w:szCs w:val="28"/>
        </w:rPr>
        <w:t>,</w:t>
      </w:r>
      <w:r w:rsidR="00A246E2" w:rsidRPr="00674D78">
        <w:rPr>
          <w:rFonts w:ascii="Times New Roman" w:hAnsi="Times New Roman" w:cs="Times New Roman"/>
          <w:sz w:val="28"/>
          <w:szCs w:val="28"/>
        </w:rPr>
        <w:t xml:space="preserve"> на 2022 год</w:t>
      </w:r>
      <w:r w:rsidR="00A246E2">
        <w:rPr>
          <w:rFonts w:ascii="Times New Roman" w:hAnsi="Times New Roman" w:cs="Times New Roman"/>
          <w:sz w:val="28"/>
          <w:szCs w:val="28"/>
        </w:rPr>
        <w:t>.</w:t>
      </w:r>
    </w:p>
    <w:p w14:paraId="4311ABF1" w14:textId="77777777" w:rsidR="00426470" w:rsidRDefault="00426470" w:rsidP="00426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министерством осуществляется информирование контролируемых лиц и иных заинтересованных лиц по вопросам соблюдения обязательных требований.</w:t>
      </w:r>
    </w:p>
    <w:p w14:paraId="51DD245F" w14:textId="77777777" w:rsidR="00426470" w:rsidRDefault="00426470" w:rsidP="00426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E68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министерства</w:t>
      </w:r>
      <w:r w:rsidR="00C81085" w:rsidRPr="004C0E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</w:t>
      </w:r>
      <w:r w:rsidRPr="004C0E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</w:t>
      </w:r>
      <w:r w:rsidRPr="004C0E68">
        <w:rPr>
          <w:rFonts w:ascii="Times New Roman" w:hAnsi="Times New Roman" w:cs="Times New Roman"/>
          <w:sz w:val="28"/>
          <w:szCs w:val="28"/>
        </w:rPr>
        <w:t>тексты нормативных правовых актов, регулирующих осуществление контроля</w:t>
      </w:r>
      <w:r>
        <w:rPr>
          <w:rFonts w:ascii="Times New Roman" w:hAnsi="Times New Roman" w:cs="Times New Roman"/>
          <w:sz w:val="28"/>
          <w:szCs w:val="28"/>
        </w:rPr>
        <w:t xml:space="preserve">, сведения об их изменениях, а также сам </w:t>
      </w:r>
      <w:hyperlink r:id="rId8" w:history="1">
        <w:r w:rsidRPr="00426470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информация о мерах ответственности, применяемых при нарушении обязательных требований, с текстами в действующей редакции.</w:t>
      </w:r>
    </w:p>
    <w:p w14:paraId="33A85AD8" w14:textId="371F4F82" w:rsidR="004C0E68" w:rsidRDefault="00426470" w:rsidP="004C0E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на официальном сайте размещены утвержденные проверочные листы, руководства по соблюдению обязательных требований, перечень индикаторов риска нарушения обязательных требований, порядок отнесения объектов контроля к категориям риска</w:t>
      </w:r>
      <w:r w:rsidR="004C0E68">
        <w:rPr>
          <w:rFonts w:ascii="Times New Roman" w:hAnsi="Times New Roman" w:cs="Times New Roman"/>
          <w:sz w:val="28"/>
          <w:szCs w:val="28"/>
        </w:rPr>
        <w:t>, исчерпывающий перечень сведений, которые могут запрашиваться у контролируемого лица, способы получения консультаций, сведения о порядке досудебного обжалования, доклад, содержащий результаты обобщения правоприменительной практики</w:t>
      </w:r>
      <w:r w:rsidR="0065480A">
        <w:rPr>
          <w:rFonts w:ascii="Times New Roman" w:hAnsi="Times New Roman" w:cs="Times New Roman"/>
          <w:sz w:val="28"/>
          <w:szCs w:val="28"/>
        </w:rPr>
        <w:t xml:space="preserve"> и доклад о государственном контроле.</w:t>
      </w:r>
    </w:p>
    <w:p w14:paraId="5B10A02D" w14:textId="77777777" w:rsidR="0065480A" w:rsidRPr="00902510" w:rsidRDefault="004C0E68" w:rsidP="006548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министерства от 29.09.2021 №77-2477-од утвержден </w:t>
      </w:r>
      <w:r w:rsidR="00426470">
        <w:rPr>
          <w:rFonts w:ascii="Times New Roman" w:hAnsi="Times New Roman" w:cs="Times New Roman"/>
          <w:sz w:val="28"/>
          <w:szCs w:val="28"/>
        </w:rPr>
        <w:t>перечень объектов контроля, с указанием категории риска</w:t>
      </w:r>
      <w:r>
        <w:rPr>
          <w:rFonts w:ascii="Times New Roman" w:hAnsi="Times New Roman" w:cs="Times New Roman"/>
          <w:sz w:val="28"/>
          <w:szCs w:val="28"/>
        </w:rPr>
        <w:t xml:space="preserve">, который также размещен на </w:t>
      </w:r>
      <w:r w:rsidRPr="00902510">
        <w:rPr>
          <w:rFonts w:ascii="Times New Roman" w:hAnsi="Times New Roman" w:cs="Times New Roman"/>
          <w:sz w:val="28"/>
          <w:szCs w:val="28"/>
        </w:rPr>
        <w:t>официальном сайте.</w:t>
      </w:r>
    </w:p>
    <w:p w14:paraId="3AB6B0A7" w14:textId="023760DC" w:rsidR="0044213F" w:rsidRPr="00902510" w:rsidRDefault="0044213F" w:rsidP="006548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51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3F4053" w:rsidRPr="0090251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5480A" w:rsidRPr="0090251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02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министерством </w:t>
      </w:r>
      <w:r w:rsidR="00A048F1" w:rsidRPr="009025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</w:t>
      </w:r>
      <w:r w:rsidRPr="00902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обобщение практики осуществления </w:t>
      </w:r>
      <w:r w:rsidR="00A048F1" w:rsidRPr="009025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Pr="00902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DA3C259" w14:textId="3F423305" w:rsidR="00CE70CE" w:rsidRPr="00902510" w:rsidRDefault="00CE70CE" w:rsidP="00627C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510">
        <w:rPr>
          <w:rFonts w:ascii="Times New Roman" w:hAnsi="Times New Roman" w:cs="Times New Roman"/>
          <w:sz w:val="28"/>
          <w:szCs w:val="28"/>
        </w:rPr>
        <w:t>По всем поступающим от хозяйствующих субъектов вопросам в части осуществления в их отношении контрольн</w:t>
      </w:r>
      <w:r w:rsidR="0065480A" w:rsidRPr="00902510">
        <w:rPr>
          <w:rFonts w:ascii="Times New Roman" w:hAnsi="Times New Roman" w:cs="Times New Roman"/>
          <w:sz w:val="28"/>
          <w:szCs w:val="28"/>
        </w:rPr>
        <w:t>ых (</w:t>
      </w:r>
      <w:r w:rsidRPr="00902510">
        <w:rPr>
          <w:rFonts w:ascii="Times New Roman" w:hAnsi="Times New Roman" w:cs="Times New Roman"/>
          <w:sz w:val="28"/>
          <w:szCs w:val="28"/>
        </w:rPr>
        <w:t>надзорных</w:t>
      </w:r>
      <w:r w:rsidR="0065480A" w:rsidRPr="00902510">
        <w:rPr>
          <w:rFonts w:ascii="Times New Roman" w:hAnsi="Times New Roman" w:cs="Times New Roman"/>
          <w:sz w:val="28"/>
          <w:szCs w:val="28"/>
        </w:rPr>
        <w:t>)</w:t>
      </w:r>
      <w:r w:rsidRPr="00902510">
        <w:rPr>
          <w:rFonts w:ascii="Times New Roman" w:hAnsi="Times New Roman" w:cs="Times New Roman"/>
          <w:sz w:val="28"/>
          <w:szCs w:val="28"/>
        </w:rPr>
        <w:t xml:space="preserve"> мероприятий должностными лицами </w:t>
      </w:r>
      <w:r w:rsidR="000C3243" w:rsidRPr="00902510">
        <w:rPr>
          <w:rFonts w:ascii="Times New Roman" w:hAnsi="Times New Roman" w:cs="Times New Roman"/>
          <w:sz w:val="28"/>
          <w:szCs w:val="28"/>
        </w:rPr>
        <w:t>министерства</w:t>
      </w:r>
      <w:r w:rsidRPr="00902510">
        <w:rPr>
          <w:rFonts w:ascii="Times New Roman" w:hAnsi="Times New Roman" w:cs="Times New Roman"/>
          <w:sz w:val="28"/>
          <w:szCs w:val="28"/>
        </w:rPr>
        <w:t xml:space="preserve"> </w:t>
      </w:r>
      <w:r w:rsidR="009843E9" w:rsidRPr="00902510">
        <w:rPr>
          <w:rFonts w:ascii="Times New Roman" w:hAnsi="Times New Roman" w:cs="Times New Roman"/>
          <w:sz w:val="28"/>
          <w:szCs w:val="28"/>
        </w:rPr>
        <w:t>предоставляются</w:t>
      </w:r>
      <w:r w:rsidRPr="00902510">
        <w:rPr>
          <w:rFonts w:ascii="Times New Roman" w:hAnsi="Times New Roman" w:cs="Times New Roman"/>
          <w:sz w:val="28"/>
          <w:szCs w:val="28"/>
        </w:rPr>
        <w:t xml:space="preserve"> разъяснения </w:t>
      </w:r>
      <w:r w:rsidR="00664F87" w:rsidRPr="00902510">
        <w:rPr>
          <w:rFonts w:ascii="Times New Roman" w:hAnsi="Times New Roman" w:cs="Times New Roman"/>
          <w:sz w:val="28"/>
          <w:szCs w:val="28"/>
        </w:rPr>
        <w:br/>
      </w:r>
      <w:r w:rsidRPr="00902510">
        <w:rPr>
          <w:rFonts w:ascii="Times New Roman" w:hAnsi="Times New Roman" w:cs="Times New Roman"/>
          <w:sz w:val="28"/>
          <w:szCs w:val="28"/>
        </w:rPr>
        <w:t>и консультации.</w:t>
      </w:r>
    </w:p>
    <w:p w14:paraId="69AC1A5C" w14:textId="252D5D10" w:rsidR="0065480A" w:rsidRPr="00902510" w:rsidRDefault="0065480A" w:rsidP="00627C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510">
        <w:rPr>
          <w:rFonts w:ascii="Times New Roman" w:hAnsi="Times New Roman" w:cs="Times New Roman"/>
          <w:sz w:val="28"/>
          <w:szCs w:val="28"/>
        </w:rPr>
        <w:t xml:space="preserve">Всего за 2022 год государственными инспекторами министерства проведено 1532 консультирования. </w:t>
      </w:r>
    </w:p>
    <w:p w14:paraId="5E639557" w14:textId="6E0B72C8" w:rsidR="00A1727D" w:rsidRPr="00902510" w:rsidRDefault="008D6366" w:rsidP="00627C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5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профилактики нарушений обязательных требований за истекший период 202</w:t>
      </w:r>
      <w:r w:rsidR="0065480A" w:rsidRPr="0090251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02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65480A" w:rsidRPr="009025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объявлено</w:t>
      </w:r>
      <w:r w:rsidRPr="00902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480A" w:rsidRPr="0090251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02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предостережений о недопустимости нарушения </w:t>
      </w:r>
      <w:r w:rsidRPr="009025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обязательных требований</w:t>
      </w:r>
      <w:r w:rsidR="00736AE8" w:rsidRPr="009025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02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возражений от контролируемых лиц не поступало.</w:t>
      </w:r>
      <w:r w:rsidR="00736AE8" w:rsidRPr="00902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51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1727D" w:rsidRPr="00902510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официальном сайте министерства</w:t>
      </w:r>
      <w:r w:rsidR="00FC38B9" w:rsidRPr="0090251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средствах массовой информации</w:t>
      </w:r>
      <w:r w:rsidR="00A1727D" w:rsidRPr="00902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 публикуется более 600 материалов о проведенной работе в рамках осуществляем</w:t>
      </w:r>
      <w:r w:rsidR="003A567B" w:rsidRPr="00902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="00A1727D" w:rsidRPr="0090251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</w:t>
      </w:r>
      <w:r w:rsidR="003A567B" w:rsidRPr="00902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FC38B9" w:rsidRPr="00902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</w:t>
      </w:r>
      <w:r w:rsidR="00A1727D" w:rsidRPr="00902510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информирования граждан, юридических лиц и индивидуальных предпринимателей по вопросам соблюдения обязательных требований.</w:t>
      </w:r>
    </w:p>
    <w:p w14:paraId="2D650F9C" w14:textId="0A8E280E" w:rsidR="00FC38B9" w:rsidRPr="00902510" w:rsidRDefault="00902510" w:rsidP="00627C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5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истекший период 2022</w:t>
      </w:r>
      <w:r w:rsidR="002F6D07" w:rsidRPr="00902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567B" w:rsidRPr="00902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2F6D07" w:rsidRPr="009025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</w:t>
      </w:r>
      <w:r w:rsidR="003A567B" w:rsidRPr="00902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дено </w:t>
      </w:r>
      <w:r w:rsidRPr="00902510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r w:rsidR="003A567B" w:rsidRPr="00902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профилактических визит</w:t>
      </w:r>
      <w:r w:rsidRPr="0090251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3A567B" w:rsidRPr="00902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914A7D2" w14:textId="77777777" w:rsidR="009268AF" w:rsidRPr="00CD1110" w:rsidRDefault="009268AF" w:rsidP="00627C5C">
      <w:pPr>
        <w:pStyle w:val="ConsPlusNormal"/>
        <w:ind w:left="360"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4876D617" w14:textId="77777777" w:rsidR="00F8091C" w:rsidRPr="004C779F" w:rsidRDefault="00843721" w:rsidP="00627C5C">
      <w:pPr>
        <w:pStyle w:val="ConsPlusNormal"/>
        <w:numPr>
          <w:ilvl w:val="0"/>
          <w:numId w:val="14"/>
        </w:num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79F">
        <w:rPr>
          <w:rFonts w:ascii="Times New Roman" w:hAnsi="Times New Roman" w:cs="Times New Roman"/>
          <w:b/>
          <w:sz w:val="28"/>
          <w:szCs w:val="28"/>
        </w:rPr>
        <w:t xml:space="preserve">Цели и задачи </w:t>
      </w:r>
      <w:r w:rsidR="00EF7D54" w:rsidRPr="004C779F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="00F77EC6" w:rsidRPr="004C779F">
        <w:rPr>
          <w:rFonts w:ascii="Times New Roman" w:hAnsi="Times New Roman" w:cs="Times New Roman"/>
          <w:b/>
          <w:sz w:val="28"/>
          <w:szCs w:val="28"/>
        </w:rPr>
        <w:t>П</w:t>
      </w:r>
      <w:r w:rsidRPr="004C779F">
        <w:rPr>
          <w:rFonts w:ascii="Times New Roman" w:hAnsi="Times New Roman" w:cs="Times New Roman"/>
          <w:b/>
          <w:sz w:val="28"/>
          <w:szCs w:val="28"/>
        </w:rPr>
        <w:t xml:space="preserve">рограммы </w:t>
      </w:r>
    </w:p>
    <w:p w14:paraId="1200100B" w14:textId="77777777" w:rsidR="00843721" w:rsidRPr="004C779F" w:rsidRDefault="00843721" w:rsidP="00627C5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7427C0" w14:textId="77777777" w:rsidR="00BF5D69" w:rsidRPr="004C779F" w:rsidRDefault="00BF5D69" w:rsidP="00627C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79F">
        <w:rPr>
          <w:rFonts w:ascii="Times New Roman" w:hAnsi="Times New Roman" w:cs="Times New Roman"/>
          <w:sz w:val="28"/>
          <w:szCs w:val="28"/>
        </w:rPr>
        <w:t xml:space="preserve">Приоритетными целями </w:t>
      </w:r>
      <w:r w:rsidR="00F77EC6" w:rsidRPr="004C779F">
        <w:rPr>
          <w:rFonts w:ascii="Times New Roman" w:hAnsi="Times New Roman" w:cs="Times New Roman"/>
          <w:sz w:val="28"/>
          <w:szCs w:val="28"/>
        </w:rPr>
        <w:t>П</w:t>
      </w:r>
      <w:r w:rsidRPr="004C779F">
        <w:rPr>
          <w:rFonts w:ascii="Times New Roman" w:hAnsi="Times New Roman" w:cs="Times New Roman"/>
          <w:sz w:val="28"/>
          <w:szCs w:val="28"/>
        </w:rPr>
        <w:t>рограммы</w:t>
      </w:r>
      <w:r w:rsidR="003A567B" w:rsidRPr="004C779F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Pr="004C779F">
        <w:rPr>
          <w:rFonts w:ascii="Times New Roman" w:hAnsi="Times New Roman" w:cs="Times New Roman"/>
          <w:sz w:val="28"/>
          <w:szCs w:val="28"/>
        </w:rPr>
        <w:t>:</w:t>
      </w:r>
    </w:p>
    <w:p w14:paraId="2E25BB9B" w14:textId="77777777" w:rsidR="00736AE8" w:rsidRPr="004C779F" w:rsidRDefault="00736AE8" w:rsidP="00627C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79F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789AEE64" w14:textId="77777777" w:rsidR="00736AE8" w:rsidRPr="004C779F" w:rsidRDefault="00736AE8" w:rsidP="00627C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79F">
        <w:rPr>
          <w:rFonts w:ascii="Times New Roman" w:hAnsi="Times New Roman" w:cs="Times New Roman"/>
          <w:sz w:val="28"/>
          <w:szCs w:val="28"/>
        </w:rPr>
        <w:t>2) предупреждение нарушений обязательных требований контролируемыми лицами;</w:t>
      </w:r>
    </w:p>
    <w:p w14:paraId="6AB85E4C" w14:textId="77777777" w:rsidR="00736AE8" w:rsidRPr="004C779F" w:rsidRDefault="00736AE8" w:rsidP="00627C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79F">
        <w:rPr>
          <w:rFonts w:ascii="Times New Roman" w:hAnsi="Times New Roman" w:cs="Times New Roman"/>
          <w:sz w:val="28"/>
          <w:szCs w:val="28"/>
        </w:rPr>
        <w:t xml:space="preserve">3) устранение условий, причин и факторов, способных привести </w:t>
      </w:r>
      <w:r w:rsidR="00C519CF" w:rsidRPr="004C779F">
        <w:rPr>
          <w:rFonts w:ascii="Times New Roman" w:hAnsi="Times New Roman" w:cs="Times New Roman"/>
          <w:sz w:val="28"/>
          <w:szCs w:val="28"/>
        </w:rPr>
        <w:br/>
      </w:r>
      <w:r w:rsidRPr="004C779F">
        <w:rPr>
          <w:rFonts w:ascii="Times New Roman" w:hAnsi="Times New Roman" w:cs="Times New Roman"/>
          <w:sz w:val="28"/>
          <w:szCs w:val="28"/>
        </w:rPr>
        <w:t>к нарушениям обязательных требований и (или) причинению вреда (ущерба) охраняемым законом ценностям;</w:t>
      </w:r>
    </w:p>
    <w:p w14:paraId="3E068012" w14:textId="77777777" w:rsidR="00B95F98" w:rsidRPr="004C779F" w:rsidRDefault="00736AE8" w:rsidP="00627C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79F">
        <w:rPr>
          <w:rFonts w:ascii="Times New Roman" w:hAnsi="Times New Roman" w:cs="Times New Roman"/>
          <w:sz w:val="28"/>
          <w:szCs w:val="28"/>
        </w:rPr>
        <w:t xml:space="preserve">4) создание условий для доведения обязательных требований </w:t>
      </w:r>
      <w:r w:rsidR="00C519CF" w:rsidRPr="004C779F">
        <w:rPr>
          <w:rFonts w:ascii="Times New Roman" w:hAnsi="Times New Roman" w:cs="Times New Roman"/>
          <w:sz w:val="28"/>
          <w:szCs w:val="28"/>
        </w:rPr>
        <w:br/>
      </w:r>
      <w:r w:rsidRPr="004C779F">
        <w:rPr>
          <w:rFonts w:ascii="Times New Roman" w:hAnsi="Times New Roman" w:cs="Times New Roman"/>
          <w:sz w:val="28"/>
          <w:szCs w:val="28"/>
        </w:rPr>
        <w:t>до контролируемых лиц, повышение информированности о способах их соблюдения.</w:t>
      </w:r>
    </w:p>
    <w:p w14:paraId="1A6C130D" w14:textId="77777777" w:rsidR="00BF5D69" w:rsidRPr="004C779F" w:rsidRDefault="00BF5D69" w:rsidP="00627C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79F">
        <w:rPr>
          <w:rFonts w:ascii="Times New Roman" w:hAnsi="Times New Roman" w:cs="Times New Roman"/>
          <w:sz w:val="28"/>
          <w:szCs w:val="28"/>
        </w:rPr>
        <w:t>Программой предусматривается решение следующих основных задач:</w:t>
      </w:r>
    </w:p>
    <w:p w14:paraId="3F238B67" w14:textId="77777777" w:rsidR="00BF5D69" w:rsidRPr="004C779F" w:rsidRDefault="00BF5D69" w:rsidP="00627C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79F">
        <w:rPr>
          <w:rFonts w:ascii="Times New Roman" w:hAnsi="Times New Roman" w:cs="Times New Roman"/>
          <w:sz w:val="28"/>
          <w:szCs w:val="28"/>
        </w:rPr>
        <w:t>1) создание системы, обеспечивающей прозрачность, понятн</w:t>
      </w:r>
      <w:r w:rsidR="003A567B" w:rsidRPr="004C779F">
        <w:rPr>
          <w:rFonts w:ascii="Times New Roman" w:hAnsi="Times New Roman" w:cs="Times New Roman"/>
          <w:sz w:val="28"/>
          <w:szCs w:val="28"/>
        </w:rPr>
        <w:t>ость содержания обязательных требований</w:t>
      </w:r>
      <w:r w:rsidRPr="004C779F">
        <w:rPr>
          <w:rFonts w:ascii="Times New Roman" w:hAnsi="Times New Roman" w:cs="Times New Roman"/>
          <w:sz w:val="28"/>
          <w:szCs w:val="28"/>
        </w:rPr>
        <w:t xml:space="preserve"> подлежащих соблюдению;</w:t>
      </w:r>
    </w:p>
    <w:p w14:paraId="51A7B24D" w14:textId="77777777" w:rsidR="00BF5D69" w:rsidRPr="004C779F" w:rsidRDefault="00BF5D69" w:rsidP="00627C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79F">
        <w:rPr>
          <w:rFonts w:ascii="Times New Roman" w:hAnsi="Times New Roman" w:cs="Times New Roman"/>
          <w:sz w:val="28"/>
          <w:szCs w:val="28"/>
        </w:rPr>
        <w:t xml:space="preserve">2) оптимизация работы по предупреждению и профилактике нарушений, совершаемых в сфере </w:t>
      </w:r>
      <w:r w:rsidR="00F77EC6" w:rsidRPr="004C779F">
        <w:rPr>
          <w:rFonts w:ascii="Times New Roman" w:hAnsi="Times New Roman" w:cs="Times New Roman"/>
          <w:sz w:val="28"/>
          <w:szCs w:val="28"/>
        </w:rPr>
        <w:t xml:space="preserve">охоты и </w:t>
      </w:r>
      <w:r w:rsidRPr="004C779F">
        <w:rPr>
          <w:rFonts w:ascii="Times New Roman" w:hAnsi="Times New Roman" w:cs="Times New Roman"/>
          <w:sz w:val="28"/>
          <w:szCs w:val="28"/>
        </w:rPr>
        <w:t>охотничьего хозяйства</w:t>
      </w:r>
      <w:r w:rsidR="009843E9" w:rsidRPr="004C779F">
        <w:rPr>
          <w:rFonts w:ascii="Times New Roman" w:hAnsi="Times New Roman" w:cs="Times New Roman"/>
          <w:sz w:val="28"/>
          <w:szCs w:val="28"/>
        </w:rPr>
        <w:t>,</w:t>
      </w:r>
      <w:r w:rsidRPr="004C779F">
        <w:rPr>
          <w:rFonts w:ascii="Times New Roman" w:hAnsi="Times New Roman" w:cs="Times New Roman"/>
          <w:sz w:val="28"/>
          <w:szCs w:val="28"/>
        </w:rPr>
        <w:t xml:space="preserve"> и вовлечение </w:t>
      </w:r>
      <w:r w:rsidR="00C519CF" w:rsidRPr="004C779F">
        <w:rPr>
          <w:rFonts w:ascii="Times New Roman" w:hAnsi="Times New Roman" w:cs="Times New Roman"/>
          <w:sz w:val="28"/>
          <w:szCs w:val="28"/>
        </w:rPr>
        <w:br/>
      </w:r>
      <w:r w:rsidR="003A567B" w:rsidRPr="004C779F">
        <w:rPr>
          <w:rFonts w:ascii="Times New Roman" w:hAnsi="Times New Roman" w:cs="Times New Roman"/>
          <w:sz w:val="28"/>
          <w:szCs w:val="28"/>
        </w:rPr>
        <w:t>в</w:t>
      </w:r>
      <w:r w:rsidRPr="004C779F">
        <w:rPr>
          <w:rFonts w:ascii="Times New Roman" w:hAnsi="Times New Roman" w:cs="Times New Roman"/>
          <w:sz w:val="28"/>
          <w:szCs w:val="28"/>
        </w:rPr>
        <w:t xml:space="preserve"> предупреждение правонарушений контролируемых лиц;</w:t>
      </w:r>
    </w:p>
    <w:p w14:paraId="2970238B" w14:textId="77777777" w:rsidR="00843721" w:rsidRPr="004C779F" w:rsidRDefault="00BF5D69" w:rsidP="00627C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79F">
        <w:rPr>
          <w:rFonts w:ascii="Times New Roman" w:hAnsi="Times New Roman" w:cs="Times New Roman"/>
          <w:sz w:val="28"/>
          <w:szCs w:val="28"/>
        </w:rPr>
        <w:t xml:space="preserve">3) уменьшение количества плановых контрольных мероприятий и их замена мероприятиями по профилактике </w:t>
      </w:r>
      <w:r w:rsidR="001E29D6" w:rsidRPr="004C779F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ценностям.</w:t>
      </w:r>
    </w:p>
    <w:p w14:paraId="4E1050BB" w14:textId="77777777" w:rsidR="00843721" w:rsidRPr="004C779F" w:rsidRDefault="00843721" w:rsidP="00627C5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F5E97A" w14:textId="77777777" w:rsidR="00843721" w:rsidRPr="004C779F" w:rsidRDefault="00843721" w:rsidP="00627C5C">
      <w:pPr>
        <w:pStyle w:val="ConsPlusNormal"/>
        <w:numPr>
          <w:ilvl w:val="0"/>
          <w:numId w:val="14"/>
        </w:num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79F">
        <w:rPr>
          <w:rFonts w:ascii="Times New Roman" w:hAnsi="Times New Roman" w:cs="Times New Roman"/>
          <w:b/>
          <w:sz w:val="28"/>
          <w:szCs w:val="28"/>
        </w:rPr>
        <w:t xml:space="preserve">Перечень профилактических мероприятий, </w:t>
      </w:r>
      <w:r w:rsidR="00EF7D54" w:rsidRPr="004C779F">
        <w:rPr>
          <w:rFonts w:ascii="Times New Roman" w:hAnsi="Times New Roman" w:cs="Times New Roman"/>
          <w:b/>
          <w:sz w:val="28"/>
          <w:szCs w:val="28"/>
        </w:rPr>
        <w:br/>
      </w:r>
      <w:r w:rsidRPr="004C779F">
        <w:rPr>
          <w:rFonts w:ascii="Times New Roman" w:hAnsi="Times New Roman" w:cs="Times New Roman"/>
          <w:b/>
          <w:sz w:val="28"/>
          <w:szCs w:val="28"/>
        </w:rPr>
        <w:t>сроки (периодичность) их проведения</w:t>
      </w:r>
    </w:p>
    <w:p w14:paraId="0F0ADB78" w14:textId="77777777" w:rsidR="00843721" w:rsidRPr="004C779F" w:rsidRDefault="00843721" w:rsidP="00627C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923E85" w14:textId="77777777" w:rsidR="00895A2B" w:rsidRPr="004C779F" w:rsidRDefault="00895A2B" w:rsidP="00627C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79F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3A567B" w:rsidRPr="004C779F">
        <w:rPr>
          <w:rFonts w:ascii="Times New Roman" w:hAnsi="Times New Roman" w:cs="Times New Roman"/>
          <w:sz w:val="28"/>
          <w:szCs w:val="28"/>
        </w:rPr>
        <w:t>Закона о контроле</w:t>
      </w:r>
      <w:r w:rsidRPr="004C779F">
        <w:rPr>
          <w:rFonts w:ascii="Times New Roman" w:hAnsi="Times New Roman" w:cs="Times New Roman"/>
          <w:sz w:val="28"/>
          <w:szCs w:val="28"/>
        </w:rPr>
        <w:t xml:space="preserve"> и в соответствии с постановлением Правительства Российской Федерации от 30.06.2021 №1065 «О федеральном государственном охотничьем контроле (надзоре)» в рамках </w:t>
      </w:r>
      <w:r w:rsidR="003A567B" w:rsidRPr="004C779F">
        <w:rPr>
          <w:rFonts w:ascii="Times New Roman" w:hAnsi="Times New Roman" w:cs="Times New Roman"/>
          <w:sz w:val="28"/>
          <w:szCs w:val="28"/>
        </w:rPr>
        <w:t>контроля</w:t>
      </w:r>
      <w:r w:rsidRPr="004C779F">
        <w:rPr>
          <w:rFonts w:ascii="Times New Roman" w:hAnsi="Times New Roman" w:cs="Times New Roman"/>
          <w:sz w:val="28"/>
          <w:szCs w:val="28"/>
        </w:rPr>
        <w:t xml:space="preserve"> проводятся следующие мероприятия:</w:t>
      </w:r>
    </w:p>
    <w:p w14:paraId="3B754970" w14:textId="77777777" w:rsidR="00895A2B" w:rsidRPr="004C779F" w:rsidRDefault="00895A2B" w:rsidP="00627C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79F">
        <w:rPr>
          <w:rFonts w:ascii="Times New Roman" w:hAnsi="Times New Roman" w:cs="Times New Roman"/>
          <w:sz w:val="28"/>
          <w:szCs w:val="28"/>
        </w:rPr>
        <w:t>а) информирование;</w:t>
      </w:r>
    </w:p>
    <w:p w14:paraId="1D8F0E5A" w14:textId="77777777" w:rsidR="00895A2B" w:rsidRPr="004C779F" w:rsidRDefault="00895A2B" w:rsidP="00627C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79F">
        <w:rPr>
          <w:rFonts w:ascii="Times New Roman" w:hAnsi="Times New Roman" w:cs="Times New Roman"/>
          <w:sz w:val="28"/>
          <w:szCs w:val="28"/>
        </w:rPr>
        <w:t>б) обобщение правоприменительной практики;</w:t>
      </w:r>
    </w:p>
    <w:p w14:paraId="1426632C" w14:textId="77777777" w:rsidR="00895A2B" w:rsidRPr="004C779F" w:rsidRDefault="00895A2B" w:rsidP="00627C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79F">
        <w:rPr>
          <w:rFonts w:ascii="Times New Roman" w:hAnsi="Times New Roman" w:cs="Times New Roman"/>
          <w:sz w:val="28"/>
          <w:szCs w:val="28"/>
        </w:rPr>
        <w:t>в) объявление предостережения</w:t>
      </w:r>
      <w:r w:rsidR="00CA6F71" w:rsidRPr="004C779F">
        <w:rPr>
          <w:rFonts w:ascii="Times New Roman" w:hAnsi="Times New Roman" w:cs="Times New Roman"/>
          <w:sz w:val="28"/>
          <w:szCs w:val="28"/>
        </w:rPr>
        <w:t xml:space="preserve"> о недопустимости нарушения обязательных требований (далее – предостережение)</w:t>
      </w:r>
      <w:r w:rsidRPr="004C779F">
        <w:rPr>
          <w:rFonts w:ascii="Times New Roman" w:hAnsi="Times New Roman" w:cs="Times New Roman"/>
          <w:sz w:val="28"/>
          <w:szCs w:val="28"/>
        </w:rPr>
        <w:t>;</w:t>
      </w:r>
    </w:p>
    <w:p w14:paraId="1FB7459C" w14:textId="77777777" w:rsidR="00895A2B" w:rsidRPr="004C779F" w:rsidRDefault="00895A2B" w:rsidP="00627C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79F">
        <w:rPr>
          <w:rFonts w:ascii="Times New Roman" w:hAnsi="Times New Roman" w:cs="Times New Roman"/>
          <w:sz w:val="28"/>
          <w:szCs w:val="28"/>
        </w:rPr>
        <w:t>г) консультирование;</w:t>
      </w:r>
    </w:p>
    <w:p w14:paraId="54F6351B" w14:textId="77777777" w:rsidR="009268AF" w:rsidRPr="004C779F" w:rsidRDefault="00895A2B" w:rsidP="00627C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79F">
        <w:rPr>
          <w:rFonts w:ascii="Times New Roman" w:hAnsi="Times New Roman" w:cs="Times New Roman"/>
          <w:sz w:val="28"/>
          <w:szCs w:val="28"/>
        </w:rPr>
        <w:t>д) профилактический визит.</w:t>
      </w:r>
      <w:r w:rsidR="009268AF" w:rsidRPr="004C779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46038EF" w14:textId="77777777" w:rsidR="004D56EF" w:rsidRPr="00CD1110" w:rsidRDefault="001C4373" w:rsidP="00627C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  <w:sectPr w:rsidR="004D56EF" w:rsidRPr="00CD1110" w:rsidSect="00C519CF">
          <w:headerReference w:type="default" r:id="rId9"/>
          <w:pgSz w:w="11906" w:h="16838"/>
          <w:pgMar w:top="851" w:right="707" w:bottom="993" w:left="1418" w:header="708" w:footer="708" w:gutter="0"/>
          <w:cols w:space="708"/>
          <w:titlePg/>
          <w:docGrid w:linePitch="360"/>
        </w:sectPr>
      </w:pPr>
      <w:r w:rsidRPr="00CD1110">
        <w:rPr>
          <w:rFonts w:ascii="Times New Roman" w:hAnsi="Times New Roman" w:cs="Times New Roman"/>
          <w:sz w:val="28"/>
          <w:szCs w:val="28"/>
          <w:highlight w:val="yellow"/>
        </w:rPr>
        <w:br w:type="page"/>
      </w:r>
    </w:p>
    <w:p w14:paraId="7A74E06B" w14:textId="77777777" w:rsidR="00895A2B" w:rsidRPr="00CD1110" w:rsidRDefault="00895A2B" w:rsidP="00895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f5"/>
        <w:tblW w:w="15560" w:type="dxa"/>
        <w:tblLayout w:type="fixed"/>
        <w:tblLook w:val="04A0" w:firstRow="1" w:lastRow="0" w:firstColumn="1" w:lastColumn="0" w:noHBand="0" w:noVBand="1"/>
      </w:tblPr>
      <w:tblGrid>
        <w:gridCol w:w="842"/>
        <w:gridCol w:w="2981"/>
        <w:gridCol w:w="6775"/>
        <w:gridCol w:w="2552"/>
        <w:gridCol w:w="2410"/>
      </w:tblGrid>
      <w:tr w:rsidR="00A75A6F" w:rsidRPr="00921234" w14:paraId="606743C4" w14:textId="77777777" w:rsidTr="00CE0B1C">
        <w:trPr>
          <w:trHeight w:val="1163"/>
        </w:trPr>
        <w:tc>
          <w:tcPr>
            <w:tcW w:w="842" w:type="dxa"/>
          </w:tcPr>
          <w:p w14:paraId="70D26087" w14:textId="77777777" w:rsidR="001C4373" w:rsidRPr="00921234" w:rsidRDefault="004D56EF" w:rsidP="00AA2F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23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51CE1E64" w14:textId="77777777" w:rsidR="004D56EF" w:rsidRPr="00921234" w:rsidRDefault="004D56EF" w:rsidP="00AA2F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234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981" w:type="dxa"/>
          </w:tcPr>
          <w:p w14:paraId="6B70CC33" w14:textId="77777777" w:rsidR="001C4373" w:rsidRPr="00921234" w:rsidRDefault="004D56EF" w:rsidP="00AA2F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234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Профилактическое мероприятие</w:t>
            </w:r>
          </w:p>
        </w:tc>
        <w:tc>
          <w:tcPr>
            <w:tcW w:w="6775" w:type="dxa"/>
          </w:tcPr>
          <w:p w14:paraId="6156B39E" w14:textId="77777777" w:rsidR="001C4373" w:rsidRPr="00921234" w:rsidRDefault="00AA2F9C" w:rsidP="00AA2F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234">
              <w:rPr>
                <w:rFonts w:ascii="Times New Roman" w:hAnsi="Times New Roman" w:cs="Times New Roman"/>
                <w:b/>
                <w:sz w:val="28"/>
                <w:szCs w:val="28"/>
              </w:rPr>
              <w:t>Порядок о</w:t>
            </w:r>
            <w:r w:rsidR="004D56EF" w:rsidRPr="00921234">
              <w:rPr>
                <w:rFonts w:ascii="Times New Roman" w:hAnsi="Times New Roman" w:cs="Times New Roman"/>
                <w:b/>
                <w:sz w:val="28"/>
                <w:szCs w:val="28"/>
              </w:rPr>
              <w:t>существлени</w:t>
            </w:r>
            <w:r w:rsidRPr="00921234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="004D56EF" w:rsidRPr="009212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мероприятия</w:t>
            </w:r>
          </w:p>
        </w:tc>
        <w:tc>
          <w:tcPr>
            <w:tcW w:w="2552" w:type="dxa"/>
          </w:tcPr>
          <w:p w14:paraId="56358E3D" w14:textId="77777777" w:rsidR="001C4373" w:rsidRPr="00921234" w:rsidRDefault="00AA2F9C" w:rsidP="00AA2F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234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410" w:type="dxa"/>
          </w:tcPr>
          <w:p w14:paraId="5F9E8BD5" w14:textId="77777777" w:rsidR="001C4373" w:rsidRPr="00921234" w:rsidRDefault="001C4373" w:rsidP="00AA2F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2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Подразделение </w:t>
            </w:r>
            <w:r w:rsidR="004D56EF" w:rsidRPr="00921234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министерства</w:t>
            </w:r>
            <w:r w:rsidR="00A5605F" w:rsidRPr="00921234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4D56EF" w:rsidRPr="009212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2123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за реализацию мероприятия</w:t>
            </w:r>
          </w:p>
        </w:tc>
      </w:tr>
      <w:tr w:rsidR="00A75A6F" w:rsidRPr="00921234" w14:paraId="78B8D7D4" w14:textId="77777777" w:rsidTr="00CE0B1C">
        <w:trPr>
          <w:trHeight w:val="312"/>
        </w:trPr>
        <w:tc>
          <w:tcPr>
            <w:tcW w:w="842" w:type="dxa"/>
          </w:tcPr>
          <w:p w14:paraId="749FAACA" w14:textId="77777777" w:rsidR="004D56EF" w:rsidRPr="00921234" w:rsidRDefault="004D56EF" w:rsidP="00895A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2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1" w:type="dxa"/>
          </w:tcPr>
          <w:p w14:paraId="2C67F980" w14:textId="77777777" w:rsidR="004D56EF" w:rsidRPr="00921234" w:rsidRDefault="004D56EF" w:rsidP="002106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234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6775" w:type="dxa"/>
          </w:tcPr>
          <w:p w14:paraId="2BDB6F8E" w14:textId="77777777" w:rsidR="004D56EF" w:rsidRPr="00921234" w:rsidRDefault="004D56EF" w:rsidP="00CE0B1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234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Осуществляется посредством размещения сведений по вопросам соблюдения обязательных требований на официальном сайте министерства </w:t>
            </w:r>
            <w:r w:rsidR="00CE0B1C" w:rsidRPr="00921234">
              <w:rPr>
                <w:rFonts w:ascii="Times New Roman" w:hAnsi="Times New Roman" w:cs="Times New Roman"/>
                <w:sz w:val="28"/>
                <w:szCs w:val="28"/>
              </w:rPr>
              <w:t xml:space="preserve">в информационно-телекоммуникационной сети «Интернет» по адресу: </w:t>
            </w:r>
            <w:hyperlink r:id="rId10" w:history="1">
              <w:r w:rsidR="00CE0B1C" w:rsidRPr="00921234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www.mpr.krskstate.ru</w:t>
              </w:r>
            </w:hyperlink>
            <w:r w:rsidR="00671CB0" w:rsidRPr="00921234"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  <w:t xml:space="preserve"> (далее – официальный сайт), а также на сайте</w:t>
            </w:r>
            <w:r w:rsidR="00CE0B1C" w:rsidRPr="00921234"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  <w:t>:</w:t>
            </w:r>
            <w:r w:rsidRPr="009212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hyperlink r:id="rId11" w:history="1">
              <w:r w:rsidR="00CE0B1C" w:rsidRPr="00921234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www.ohotnadzor24.ru</w:t>
              </w:r>
            </w:hyperlink>
            <w:r w:rsidR="00AA2F9C" w:rsidRPr="009212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AA2F9C" w:rsidRPr="00921234">
              <w:rPr>
                <w:rFonts w:ascii="Times New Roman" w:hAnsi="Times New Roman" w:cs="Times New Roman"/>
                <w:sz w:val="28"/>
                <w:szCs w:val="28"/>
              </w:rPr>
              <w:t xml:space="preserve">в СМИ, предусмотренных статьей 46 </w:t>
            </w:r>
            <w:r w:rsidR="005F109F" w:rsidRPr="00921234">
              <w:rPr>
                <w:rFonts w:ascii="Times New Roman" w:hAnsi="Times New Roman" w:cs="Times New Roman"/>
                <w:sz w:val="28"/>
                <w:szCs w:val="28"/>
              </w:rPr>
              <w:t>Закона о контроле</w:t>
            </w:r>
          </w:p>
        </w:tc>
        <w:tc>
          <w:tcPr>
            <w:tcW w:w="2552" w:type="dxa"/>
          </w:tcPr>
          <w:p w14:paraId="1C535C13" w14:textId="77777777" w:rsidR="004D56EF" w:rsidRPr="00921234" w:rsidRDefault="00AA2F9C" w:rsidP="00A475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23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14:paraId="4500154D" w14:textId="77777777" w:rsidR="004D56EF" w:rsidRPr="00921234" w:rsidRDefault="00AA2F9C" w:rsidP="00CA6F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1234">
              <w:rPr>
                <w:rFonts w:ascii="Times New Roman" w:hAnsi="Times New Roman" w:cs="Times New Roman"/>
                <w:sz w:val="28"/>
                <w:szCs w:val="28"/>
              </w:rPr>
              <w:t xml:space="preserve">Отдел государственного контроля </w:t>
            </w:r>
            <w:r w:rsidR="00CA6F71" w:rsidRPr="009212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21234">
              <w:rPr>
                <w:rFonts w:ascii="Times New Roman" w:hAnsi="Times New Roman" w:cs="Times New Roman"/>
                <w:sz w:val="28"/>
                <w:szCs w:val="28"/>
              </w:rPr>
              <w:t xml:space="preserve">и надзора в области охраны </w:t>
            </w:r>
            <w:r w:rsidR="00CA6F71" w:rsidRPr="009212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21234">
              <w:rPr>
                <w:rFonts w:ascii="Times New Roman" w:hAnsi="Times New Roman" w:cs="Times New Roman"/>
                <w:sz w:val="28"/>
                <w:szCs w:val="28"/>
              </w:rPr>
              <w:t xml:space="preserve">и использования объектов животного мира </w:t>
            </w:r>
            <w:r w:rsidR="00CA6F71" w:rsidRPr="009212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21234">
              <w:rPr>
                <w:rFonts w:ascii="Times New Roman" w:hAnsi="Times New Roman" w:cs="Times New Roman"/>
                <w:sz w:val="28"/>
                <w:szCs w:val="28"/>
              </w:rPr>
              <w:t>и среды их обитания</w:t>
            </w:r>
            <w:r w:rsidR="00CA6F71" w:rsidRPr="0092123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F3E00FE" w14:textId="77777777" w:rsidR="00005CC4" w:rsidRPr="00921234" w:rsidRDefault="00005CC4" w:rsidP="00CA6F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1234">
              <w:rPr>
                <w:rFonts w:ascii="Times New Roman" w:hAnsi="Times New Roman" w:cs="Times New Roman"/>
                <w:sz w:val="28"/>
                <w:szCs w:val="28"/>
              </w:rPr>
              <w:t>Отдел экологического просвещения и информационной работы</w:t>
            </w:r>
          </w:p>
        </w:tc>
      </w:tr>
      <w:tr w:rsidR="00A75A6F" w:rsidRPr="00921234" w14:paraId="7A021E07" w14:textId="77777777" w:rsidTr="00CE0B1C">
        <w:trPr>
          <w:trHeight w:val="608"/>
        </w:trPr>
        <w:tc>
          <w:tcPr>
            <w:tcW w:w="842" w:type="dxa"/>
          </w:tcPr>
          <w:p w14:paraId="663CCBC3" w14:textId="77777777" w:rsidR="004D56EF" w:rsidRPr="00921234" w:rsidRDefault="004D56EF" w:rsidP="001C43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2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81" w:type="dxa"/>
          </w:tcPr>
          <w:p w14:paraId="4561D979" w14:textId="77777777" w:rsidR="004D56EF" w:rsidRPr="00921234" w:rsidRDefault="004D56EF" w:rsidP="002106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234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</w:t>
            </w:r>
            <w:r w:rsidR="00F92FC8" w:rsidRPr="00921234">
              <w:rPr>
                <w:rFonts w:ascii="Times New Roman" w:hAnsi="Times New Roman" w:cs="Times New Roman"/>
                <w:sz w:val="28"/>
                <w:szCs w:val="28"/>
              </w:rPr>
              <w:t>правоприменительной</w:t>
            </w:r>
            <w:r w:rsidRPr="00921234">
              <w:rPr>
                <w:rFonts w:ascii="Times New Roman" w:hAnsi="Times New Roman" w:cs="Times New Roman"/>
                <w:sz w:val="28"/>
                <w:szCs w:val="28"/>
              </w:rPr>
              <w:t xml:space="preserve"> практики</w:t>
            </w:r>
          </w:p>
        </w:tc>
        <w:tc>
          <w:tcPr>
            <w:tcW w:w="6775" w:type="dxa"/>
          </w:tcPr>
          <w:p w14:paraId="55E0C46F" w14:textId="77777777" w:rsidR="007F26E3" w:rsidRPr="00921234" w:rsidRDefault="00AA2F9C" w:rsidP="00CE0B1C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234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Осуществляется посредством обобщения правоприменительной практики в рамках осуществления </w:t>
            </w:r>
            <w:r w:rsidR="00671CB0" w:rsidRPr="00921234">
              <w:rPr>
                <w:rFonts w:ascii="Times New Roman" w:hAnsi="Times New Roman" w:cs="Times New Roman"/>
                <w:sz w:val="28"/>
                <w:szCs w:val="28"/>
              </w:rPr>
              <w:t>контроля.</w:t>
            </w:r>
          </w:p>
          <w:p w14:paraId="2ADCA91F" w14:textId="77777777" w:rsidR="004D56EF" w:rsidRPr="00921234" w:rsidRDefault="00AA2F9C" w:rsidP="00CE0B1C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234">
              <w:rPr>
                <w:rFonts w:ascii="Times New Roman" w:hAnsi="Times New Roman" w:cs="Times New Roman"/>
                <w:sz w:val="28"/>
                <w:szCs w:val="28"/>
              </w:rPr>
              <w:t>По итогам обобщения правоприменительной практики, осуществляется подготовка доклада, содержащего результаты обобщения правоприменительной практики</w:t>
            </w:r>
            <w:r w:rsidR="007F26E3" w:rsidRPr="0092123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6E50D915" w14:textId="77777777" w:rsidR="005432F4" w:rsidRPr="00921234" w:rsidRDefault="007F26E3" w:rsidP="00CE0B1C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234">
              <w:rPr>
                <w:rFonts w:ascii="Times New Roman" w:hAnsi="Times New Roman" w:cs="Times New Roman"/>
                <w:sz w:val="28"/>
                <w:szCs w:val="28"/>
              </w:rPr>
              <w:t xml:space="preserve">После подготовки проекта доклада обеспечивается его публичное обсуждение. Доклад утверждается </w:t>
            </w:r>
            <w:r w:rsidRPr="009212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приказом </w:t>
            </w:r>
            <w:r w:rsidR="00671CB0" w:rsidRPr="00921234">
              <w:rPr>
                <w:rFonts w:ascii="Times New Roman" w:hAnsi="Times New Roman" w:cs="Times New Roman"/>
                <w:sz w:val="28"/>
                <w:szCs w:val="28"/>
              </w:rPr>
              <w:t>министерства</w:t>
            </w:r>
            <w:r w:rsidRPr="00921234">
              <w:rPr>
                <w:rFonts w:ascii="Times New Roman" w:hAnsi="Times New Roman" w:cs="Times New Roman"/>
                <w:sz w:val="28"/>
                <w:szCs w:val="28"/>
              </w:rPr>
              <w:t xml:space="preserve"> и размещается на официальном</w:t>
            </w:r>
            <w:r w:rsidR="007D0252" w:rsidRPr="00921234">
              <w:rPr>
                <w:rFonts w:ascii="Times New Roman" w:hAnsi="Times New Roman" w:cs="Times New Roman"/>
                <w:sz w:val="28"/>
                <w:szCs w:val="28"/>
              </w:rPr>
              <w:t xml:space="preserve"> сайте</w:t>
            </w:r>
            <w:r w:rsidR="00671CB0" w:rsidRPr="009212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EA4FE21" w14:textId="77777777" w:rsidR="005432F4" w:rsidRPr="00921234" w:rsidRDefault="005432F4" w:rsidP="00CE0B1C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234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обобщения правоприменительной практики включаются в ежегодный доклад министерства о состоянии </w:t>
            </w:r>
            <w:r w:rsidR="00671CB0" w:rsidRPr="00921234">
              <w:rPr>
                <w:rFonts w:ascii="Times New Roman" w:hAnsi="Times New Roman" w:cs="Times New Roman"/>
                <w:sz w:val="28"/>
                <w:szCs w:val="28"/>
              </w:rPr>
              <w:t>контроля.</w:t>
            </w:r>
          </w:p>
        </w:tc>
        <w:tc>
          <w:tcPr>
            <w:tcW w:w="2552" w:type="dxa"/>
          </w:tcPr>
          <w:p w14:paraId="0AB60970" w14:textId="77777777" w:rsidR="004D56EF" w:rsidRPr="00921234" w:rsidRDefault="007F26E3" w:rsidP="00AF3D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2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Ежегодно. До 1 апреля года, следующего за отчетным</w:t>
            </w:r>
          </w:p>
        </w:tc>
        <w:tc>
          <w:tcPr>
            <w:tcW w:w="2410" w:type="dxa"/>
          </w:tcPr>
          <w:p w14:paraId="0494D22D" w14:textId="77777777" w:rsidR="004D56EF" w:rsidRPr="00921234" w:rsidRDefault="004D56EF" w:rsidP="00CA6F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1234">
              <w:rPr>
                <w:rFonts w:ascii="Times New Roman" w:hAnsi="Times New Roman" w:cs="Times New Roman"/>
                <w:sz w:val="28"/>
                <w:szCs w:val="28"/>
              </w:rPr>
              <w:t xml:space="preserve">Отдел государственного контроля </w:t>
            </w:r>
            <w:r w:rsidR="00CA6F71" w:rsidRPr="009212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21234">
              <w:rPr>
                <w:rFonts w:ascii="Times New Roman" w:hAnsi="Times New Roman" w:cs="Times New Roman"/>
                <w:sz w:val="28"/>
                <w:szCs w:val="28"/>
              </w:rPr>
              <w:t xml:space="preserve">и надзора в области охраны </w:t>
            </w:r>
            <w:r w:rsidR="00CA6F71" w:rsidRPr="009212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21234">
              <w:rPr>
                <w:rFonts w:ascii="Times New Roman" w:hAnsi="Times New Roman" w:cs="Times New Roman"/>
                <w:sz w:val="28"/>
                <w:szCs w:val="28"/>
              </w:rPr>
              <w:t xml:space="preserve">и использования объектов животного мира и среды их </w:t>
            </w:r>
            <w:r w:rsidRPr="009212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обитания</w:t>
            </w:r>
            <w:r w:rsidR="00CA6F71" w:rsidRPr="0092123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C4FBC92" w14:textId="77777777" w:rsidR="00005CC4" w:rsidRPr="00921234" w:rsidRDefault="00005CC4" w:rsidP="00CA6F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1234">
              <w:rPr>
                <w:rFonts w:ascii="Times New Roman" w:hAnsi="Times New Roman" w:cs="Times New Roman"/>
                <w:sz w:val="28"/>
                <w:szCs w:val="28"/>
              </w:rPr>
              <w:t>Отдел экологического просвещения и информационной работы</w:t>
            </w:r>
          </w:p>
        </w:tc>
      </w:tr>
      <w:tr w:rsidR="00A75A6F" w:rsidRPr="00921234" w14:paraId="12CF04AC" w14:textId="77777777" w:rsidTr="00CE0B1C">
        <w:trPr>
          <w:trHeight w:val="312"/>
        </w:trPr>
        <w:tc>
          <w:tcPr>
            <w:tcW w:w="842" w:type="dxa"/>
          </w:tcPr>
          <w:p w14:paraId="3E46EF73" w14:textId="77777777" w:rsidR="004D56EF" w:rsidRPr="00921234" w:rsidRDefault="004D56EF" w:rsidP="00895A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2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981" w:type="dxa"/>
          </w:tcPr>
          <w:p w14:paraId="425CE0D3" w14:textId="77777777" w:rsidR="004D56EF" w:rsidRPr="00921234" w:rsidRDefault="004D56EF" w:rsidP="002106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234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6775" w:type="dxa"/>
          </w:tcPr>
          <w:p w14:paraId="0029D486" w14:textId="77777777" w:rsidR="005F109F" w:rsidRPr="00921234" w:rsidRDefault="005F109F" w:rsidP="00CE0B1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234">
              <w:rPr>
                <w:rFonts w:ascii="Times New Roman" w:hAnsi="Times New Roman" w:cs="Times New Roman"/>
                <w:sz w:val="28"/>
                <w:szCs w:val="28"/>
              </w:rPr>
              <w:t>В случае наличия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министерство объявляет контролируемому лицу предостережение и предлагает принять меры по обеспечению соблюдения обязательных требований.</w:t>
            </w:r>
          </w:p>
          <w:p w14:paraId="5FCAD24C" w14:textId="77777777" w:rsidR="00A75A6F" w:rsidRPr="00921234" w:rsidRDefault="005F109F" w:rsidP="00CE0B1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234">
              <w:rPr>
                <w:rFonts w:ascii="Times New Roman" w:hAnsi="Times New Roman" w:cs="Times New Roman"/>
                <w:sz w:val="28"/>
                <w:szCs w:val="28"/>
              </w:rPr>
              <w:t>Предостережение объявляется и направляется контролируемому лицу в порядке, предусмотренном Законом о контроле.</w:t>
            </w:r>
          </w:p>
          <w:p w14:paraId="02F2A19B" w14:textId="77777777" w:rsidR="00A75A6F" w:rsidRPr="00921234" w:rsidRDefault="00A75A6F" w:rsidP="00CE0B1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234">
              <w:rPr>
                <w:rFonts w:ascii="Times New Roman" w:hAnsi="Times New Roman" w:cs="Times New Roman"/>
                <w:sz w:val="28"/>
                <w:szCs w:val="28"/>
              </w:rPr>
              <w:t>Контролируемое лицо вправе после получения предостережения подать возражение в отношении указанного предостережения.</w:t>
            </w:r>
          </w:p>
          <w:p w14:paraId="312E59B4" w14:textId="77777777" w:rsidR="00A75A6F" w:rsidRPr="00921234" w:rsidRDefault="00A75A6F" w:rsidP="00CE0B1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234">
              <w:rPr>
                <w:rFonts w:ascii="Times New Roman" w:hAnsi="Times New Roman" w:cs="Times New Roman"/>
                <w:sz w:val="28"/>
                <w:szCs w:val="28"/>
              </w:rPr>
              <w:t>Учет предостережений осуществляется путем ведения журнала учета предостережений (на бумажном носителе либо в электронном виде) по форме, обеспечивающей учет указанной информации</w:t>
            </w:r>
            <w:r w:rsidR="00403BBC" w:rsidRPr="009212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A34102E" w14:textId="77777777" w:rsidR="004D56EF" w:rsidRPr="00921234" w:rsidRDefault="004D56EF" w:rsidP="00CE0B1C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1A5D91A0" w14:textId="77777777" w:rsidR="004D56EF" w:rsidRPr="00921234" w:rsidRDefault="00A75A6F" w:rsidP="00A75A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234">
              <w:rPr>
                <w:rFonts w:ascii="Times New Roman" w:hAnsi="Times New Roman" w:cs="Times New Roman"/>
                <w:sz w:val="28"/>
                <w:szCs w:val="28"/>
              </w:rPr>
              <w:t>Постоянно, по мере поступления сведений</w:t>
            </w:r>
          </w:p>
        </w:tc>
        <w:tc>
          <w:tcPr>
            <w:tcW w:w="2410" w:type="dxa"/>
          </w:tcPr>
          <w:p w14:paraId="12A86398" w14:textId="77777777" w:rsidR="00A75A6F" w:rsidRPr="00921234" w:rsidRDefault="00A75A6F" w:rsidP="00CA6F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1234">
              <w:rPr>
                <w:rFonts w:ascii="Times New Roman" w:hAnsi="Times New Roman" w:cs="Times New Roman"/>
                <w:sz w:val="28"/>
                <w:szCs w:val="28"/>
              </w:rPr>
              <w:t>Отдел государственного контроля и надзора в области охраны и использования объектов животного мира и среды их обитания</w:t>
            </w:r>
          </w:p>
          <w:p w14:paraId="61018819" w14:textId="77777777" w:rsidR="004D56EF" w:rsidRPr="00921234" w:rsidRDefault="004D56EF" w:rsidP="00895A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A6F" w:rsidRPr="00921234" w14:paraId="602D6734" w14:textId="77777777" w:rsidTr="00CE0B1C">
        <w:trPr>
          <w:trHeight w:val="295"/>
        </w:trPr>
        <w:tc>
          <w:tcPr>
            <w:tcW w:w="842" w:type="dxa"/>
          </w:tcPr>
          <w:p w14:paraId="2AF2E8F1" w14:textId="77777777" w:rsidR="004D56EF" w:rsidRPr="00921234" w:rsidRDefault="004D56EF" w:rsidP="00895A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2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81" w:type="dxa"/>
          </w:tcPr>
          <w:p w14:paraId="43DF30B4" w14:textId="77777777" w:rsidR="004D56EF" w:rsidRPr="00921234" w:rsidRDefault="004D56EF" w:rsidP="002106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234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6775" w:type="dxa"/>
          </w:tcPr>
          <w:p w14:paraId="645C4A59" w14:textId="5341A54F" w:rsidR="00A75A6F" w:rsidRPr="00921234" w:rsidRDefault="0088563F" w:rsidP="00CE0B1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Должностные лица, уполномоченные на осуществление </w:t>
            </w:r>
            <w:r w:rsidRPr="00A16DD5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  <w:r w:rsidR="00CE0B1C" w:rsidRPr="00A16D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5A6F" w:rsidRPr="00A16DD5">
              <w:rPr>
                <w:rFonts w:ascii="Times New Roman" w:hAnsi="Times New Roman" w:cs="Times New Roman"/>
                <w:sz w:val="28"/>
                <w:szCs w:val="28"/>
              </w:rPr>
              <w:t xml:space="preserve">по обращениям </w:t>
            </w:r>
            <w:r w:rsidR="00A75A6F" w:rsidRPr="00A16D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контролируемых лиц и их представителей осуществляют консультирование (дают разъяснения по вопросам, связанным с организацией</w:t>
            </w:r>
            <w:r w:rsidR="00A75A6F" w:rsidRPr="0092123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671CB0" w:rsidRPr="00921234">
              <w:rPr>
                <w:rFonts w:ascii="Times New Roman" w:hAnsi="Times New Roman" w:cs="Times New Roman"/>
                <w:sz w:val="28"/>
                <w:szCs w:val="28"/>
              </w:rPr>
              <w:t>осуществлением контроля</w:t>
            </w:r>
            <w:r w:rsidR="00A75A6F" w:rsidRPr="00921234">
              <w:rPr>
                <w:rFonts w:ascii="Times New Roman" w:hAnsi="Times New Roman" w:cs="Times New Roman"/>
                <w:sz w:val="28"/>
                <w:szCs w:val="28"/>
              </w:rPr>
              <w:t>). Консультирование осуществляется без взимания платы.</w:t>
            </w:r>
          </w:p>
          <w:p w14:paraId="439D13D2" w14:textId="77777777" w:rsidR="00A75A6F" w:rsidRPr="00921234" w:rsidRDefault="00A75A6F" w:rsidP="00CE0B1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234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может осуществляться </w:t>
            </w:r>
            <w:r w:rsidR="00CE0B1C" w:rsidRPr="009212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21234">
              <w:rPr>
                <w:rFonts w:ascii="Times New Roman" w:hAnsi="Times New Roman" w:cs="Times New Roman"/>
                <w:sz w:val="28"/>
                <w:szCs w:val="28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      </w:r>
          </w:p>
          <w:p w14:paraId="7C0E30CF" w14:textId="77777777" w:rsidR="00A75A6F" w:rsidRPr="00921234" w:rsidRDefault="00A75A6F" w:rsidP="00CE0B1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234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по следующим вопросам:</w:t>
            </w:r>
          </w:p>
          <w:p w14:paraId="47736704" w14:textId="186FB0D4" w:rsidR="00A75A6F" w:rsidRPr="00921234" w:rsidRDefault="00A75A6F" w:rsidP="00CE0B1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DD5">
              <w:rPr>
                <w:rFonts w:ascii="Times New Roman" w:hAnsi="Times New Roman" w:cs="Times New Roman"/>
                <w:sz w:val="28"/>
                <w:szCs w:val="28"/>
              </w:rPr>
              <w:t>положений нормативных правовых актов, содержащих обязательные</w:t>
            </w:r>
            <w:r w:rsidRPr="00921234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требования, оценка соблюдения которых осуществляется в рамках </w:t>
            </w:r>
            <w:r w:rsidR="00671CB0" w:rsidRPr="00921234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  <w:r w:rsidRPr="0092123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143DAFF" w14:textId="0FDF626D" w:rsidR="00A75A6F" w:rsidRPr="00921234" w:rsidRDefault="00A75A6F" w:rsidP="00CE0B1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234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положений нормативных правовых актов, регламентирующих порядок осуществления </w:t>
            </w:r>
            <w:r w:rsidR="00671CB0" w:rsidRPr="00921234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  <w:r w:rsidRPr="0092123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3353A9D" w14:textId="77777777" w:rsidR="00A75A6F" w:rsidRPr="00921234" w:rsidRDefault="00A75A6F" w:rsidP="00CE0B1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234">
              <w:rPr>
                <w:rFonts w:ascii="Times New Roman" w:hAnsi="Times New Roman" w:cs="Times New Roman"/>
                <w:sz w:val="28"/>
                <w:szCs w:val="28"/>
              </w:rPr>
              <w:t xml:space="preserve">порядок обжалования решений </w:t>
            </w:r>
            <w:r w:rsidR="00671CB0" w:rsidRPr="00921234">
              <w:rPr>
                <w:rFonts w:ascii="Times New Roman" w:hAnsi="Times New Roman" w:cs="Times New Roman"/>
                <w:sz w:val="28"/>
                <w:szCs w:val="28"/>
              </w:rPr>
              <w:t>министерства</w:t>
            </w:r>
            <w:r w:rsidRPr="00921234">
              <w:rPr>
                <w:rFonts w:ascii="Times New Roman" w:hAnsi="Times New Roman" w:cs="Times New Roman"/>
                <w:sz w:val="28"/>
                <w:szCs w:val="28"/>
              </w:rPr>
              <w:t>, действий (бездействия) инспекторов.</w:t>
            </w:r>
          </w:p>
          <w:p w14:paraId="7C164191" w14:textId="77777777" w:rsidR="00A75A6F" w:rsidRPr="00921234" w:rsidRDefault="00A75A6F" w:rsidP="00CE0B1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234">
              <w:rPr>
                <w:rFonts w:ascii="Times New Roman" w:hAnsi="Times New Roman" w:cs="Times New Roman"/>
                <w:sz w:val="28"/>
                <w:szCs w:val="28"/>
              </w:rPr>
              <w:t>Консультирование контролируемых лиц при личном обращении осуществляется в специальных помещениях, оборудованных средствами аудио- и (или) видеозаписи, о применении которых контролируемое лицо уведомляется до начала консультирования.</w:t>
            </w:r>
          </w:p>
          <w:p w14:paraId="7CDE6224" w14:textId="77777777" w:rsidR="004D56EF" w:rsidRPr="00921234" w:rsidRDefault="00A75A6F" w:rsidP="00CE0B1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234">
              <w:rPr>
                <w:rFonts w:ascii="Times New Roman" w:hAnsi="Times New Roman" w:cs="Times New Roman"/>
                <w:sz w:val="28"/>
                <w:szCs w:val="28"/>
              </w:rPr>
              <w:t xml:space="preserve">Контролируемым лицам, желающим получить консультацию по вопросам, связанным с организацией и осуществлением </w:t>
            </w:r>
            <w:r w:rsidR="00671CB0" w:rsidRPr="00921234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  <w:r w:rsidRPr="00921234">
              <w:rPr>
                <w:rFonts w:ascii="Times New Roman" w:hAnsi="Times New Roman" w:cs="Times New Roman"/>
                <w:sz w:val="28"/>
                <w:szCs w:val="28"/>
              </w:rPr>
              <w:t>, предоставляется право ее получения в порядке очереди.</w:t>
            </w:r>
          </w:p>
          <w:p w14:paraId="7A67F2B0" w14:textId="0B04CF87" w:rsidR="00A75A6F" w:rsidRPr="00921234" w:rsidRDefault="00A16DD5" w:rsidP="00CE0B1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Должностные лица, уполномоченные на осуществление контроля</w:t>
            </w:r>
            <w:r w:rsidR="00A75A6F" w:rsidRPr="00A16DD5">
              <w:rPr>
                <w:rFonts w:ascii="Times New Roman" w:hAnsi="Times New Roman" w:cs="Times New Roman"/>
                <w:sz w:val="28"/>
                <w:szCs w:val="28"/>
              </w:rPr>
              <w:t>, осуществляющий консультирование, дает ответ по существу каждого поставленного вопроса или устное разъяснение</w:t>
            </w:r>
            <w:r w:rsidR="00A75A6F" w:rsidRPr="00921234">
              <w:rPr>
                <w:rFonts w:ascii="Times New Roman" w:hAnsi="Times New Roman" w:cs="Times New Roman"/>
                <w:sz w:val="28"/>
                <w:szCs w:val="28"/>
              </w:rPr>
              <w:t xml:space="preserve"> о том, куда и в каком порядке контролируемым лицам следует обратиться.</w:t>
            </w:r>
          </w:p>
          <w:p w14:paraId="00D654A2" w14:textId="77777777" w:rsidR="00A75A6F" w:rsidRPr="00921234" w:rsidRDefault="00A75A6F" w:rsidP="00CE0B1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234"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консультирования информация в письменной форме контролируемым лицам и их представителям не направляется, за исключением случаев представления письменного ответа на обращение, поданное в соответствии с </w:t>
            </w:r>
            <w:r w:rsidRPr="009212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Федеральным </w:t>
            </w:r>
            <w:hyperlink r:id="rId12" w:history="1">
              <w:r w:rsidRPr="00921234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законом</w:t>
              </w:r>
            </w:hyperlink>
            <w:r w:rsidRPr="009212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«О порядке рассмотрения обращений граждан Российской Федерации</w:t>
            </w:r>
            <w:r w:rsidRPr="00921234">
              <w:rPr>
                <w:rFonts w:ascii="Times New Roman" w:hAnsi="Times New Roman" w:cs="Times New Roman"/>
                <w:sz w:val="28"/>
                <w:szCs w:val="28"/>
              </w:rPr>
              <w:t>». Учет консультирований осуществляется в порядке, определяемом министерством.</w:t>
            </w:r>
          </w:p>
          <w:p w14:paraId="397986B8" w14:textId="77777777" w:rsidR="00A75A6F" w:rsidRPr="00921234" w:rsidRDefault="00A75A6F" w:rsidP="00CE0B1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234">
              <w:rPr>
                <w:rFonts w:ascii="Times New Roman" w:hAnsi="Times New Roman" w:cs="Times New Roman"/>
                <w:sz w:val="28"/>
                <w:szCs w:val="28"/>
              </w:rPr>
              <w:t xml:space="preserve">При осуществлении консультирования инспектора обязаны соблюдать конфиденциальность информации, доступ к которой ограничен в соответствии с законодательством </w:t>
            </w:r>
            <w:r w:rsidRPr="009212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Российской Федерации, а также иные требования, предусмотренные </w:t>
            </w:r>
            <w:r w:rsidR="008B586A" w:rsidRPr="009212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Законом о ко</w:t>
            </w:r>
            <w:r w:rsidR="005432F4" w:rsidRPr="009212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8B586A" w:rsidRPr="009212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троле</w:t>
            </w:r>
            <w:r w:rsidR="00403BBC" w:rsidRPr="009212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06321FB5" w14:textId="77777777" w:rsidR="00A75A6F" w:rsidRPr="00921234" w:rsidRDefault="00A75A6F" w:rsidP="00CE0B1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4BF7200B" w14:textId="77777777" w:rsidR="00A75A6F" w:rsidRPr="00921234" w:rsidRDefault="00A75A6F" w:rsidP="00A75A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2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Постоянно, при обращении </w:t>
            </w:r>
            <w:r w:rsidRPr="009212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контролируемых лиц. Срок ожидания в очереди при личном обращении контролируемых лиц не должен превышать 15 минут.</w:t>
            </w:r>
          </w:p>
          <w:p w14:paraId="62953629" w14:textId="77777777" w:rsidR="004D56EF" w:rsidRPr="00921234" w:rsidRDefault="004D56EF" w:rsidP="00895A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14BBFE1" w14:textId="77777777" w:rsidR="00A75A6F" w:rsidRPr="00921234" w:rsidRDefault="00A75A6F" w:rsidP="00CA6F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12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 государственного </w:t>
            </w:r>
            <w:r w:rsidRPr="009212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контроля и надзора в области охраны и использования объектов животного мира и среды их обитания</w:t>
            </w:r>
          </w:p>
          <w:p w14:paraId="220CCD51" w14:textId="77777777" w:rsidR="004D56EF" w:rsidRPr="00921234" w:rsidRDefault="004D56EF" w:rsidP="00895A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A6F" w:rsidRPr="00921234" w14:paraId="76B790BA" w14:textId="77777777" w:rsidTr="00CE0B1C">
        <w:trPr>
          <w:trHeight w:val="312"/>
        </w:trPr>
        <w:tc>
          <w:tcPr>
            <w:tcW w:w="842" w:type="dxa"/>
          </w:tcPr>
          <w:p w14:paraId="48DD1A5F" w14:textId="77777777" w:rsidR="004D56EF" w:rsidRPr="00921234" w:rsidRDefault="004D56EF" w:rsidP="00895A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2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981" w:type="dxa"/>
          </w:tcPr>
          <w:p w14:paraId="6549783D" w14:textId="77777777" w:rsidR="004D56EF" w:rsidRPr="00921234" w:rsidRDefault="004D56EF" w:rsidP="002106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234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6775" w:type="dxa"/>
          </w:tcPr>
          <w:p w14:paraId="4E96B22C" w14:textId="77777777" w:rsidR="00332EB6" w:rsidRPr="00921234" w:rsidRDefault="005432F4" w:rsidP="00CE0B1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234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Обязательные профилактические визиты проводятся в отношении контролируемых лиц, приступивших к осуществлению деятельности в </w:t>
            </w:r>
            <w:r w:rsidR="00332EB6" w:rsidRPr="00921234">
              <w:rPr>
                <w:rFonts w:ascii="Times New Roman" w:hAnsi="Times New Roman" w:cs="Times New Roman"/>
                <w:sz w:val="28"/>
                <w:szCs w:val="28"/>
              </w:rPr>
              <w:t>сфере</w:t>
            </w:r>
            <w:r w:rsidRPr="009212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7EC6" w:rsidRPr="00921234">
              <w:rPr>
                <w:rFonts w:ascii="Times New Roman" w:hAnsi="Times New Roman" w:cs="Times New Roman"/>
                <w:sz w:val="28"/>
                <w:szCs w:val="28"/>
              </w:rPr>
              <w:t>охоты и сохранения охотничьих ресурсов</w:t>
            </w:r>
            <w:r w:rsidR="00332EB6" w:rsidRPr="0092123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21234">
              <w:rPr>
                <w:rFonts w:ascii="Times New Roman" w:hAnsi="Times New Roman" w:cs="Times New Roman"/>
                <w:sz w:val="28"/>
                <w:szCs w:val="28"/>
              </w:rPr>
              <w:t xml:space="preserve">а также </w:t>
            </w:r>
            <w:r w:rsidR="00CE0B1C" w:rsidRPr="009212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21234">
              <w:rPr>
                <w:rFonts w:ascii="Times New Roman" w:hAnsi="Times New Roman" w:cs="Times New Roman"/>
                <w:sz w:val="28"/>
                <w:szCs w:val="28"/>
              </w:rPr>
              <w:t xml:space="preserve">в отношении объектов </w:t>
            </w:r>
            <w:r w:rsidR="001D6991" w:rsidRPr="00921234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  <w:r w:rsidRPr="00921234">
              <w:rPr>
                <w:rFonts w:ascii="Times New Roman" w:hAnsi="Times New Roman" w:cs="Times New Roman"/>
                <w:sz w:val="28"/>
                <w:szCs w:val="28"/>
              </w:rPr>
              <w:t xml:space="preserve">, отнесенных </w:t>
            </w:r>
            <w:r w:rsidR="00CE0B1C" w:rsidRPr="009212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21234">
              <w:rPr>
                <w:rFonts w:ascii="Times New Roman" w:hAnsi="Times New Roman" w:cs="Times New Roman"/>
                <w:sz w:val="28"/>
                <w:szCs w:val="28"/>
              </w:rPr>
              <w:t>к ка</w:t>
            </w:r>
            <w:r w:rsidR="00332EB6" w:rsidRPr="00921234">
              <w:rPr>
                <w:rFonts w:ascii="Times New Roman" w:hAnsi="Times New Roman" w:cs="Times New Roman"/>
                <w:sz w:val="28"/>
                <w:szCs w:val="28"/>
              </w:rPr>
              <w:t>тегориям чрезвычайно высокого</w:t>
            </w:r>
            <w:r w:rsidRPr="00921234">
              <w:rPr>
                <w:rFonts w:ascii="Times New Roman" w:hAnsi="Times New Roman" w:cs="Times New Roman"/>
                <w:sz w:val="28"/>
                <w:szCs w:val="28"/>
              </w:rPr>
              <w:t xml:space="preserve"> и значительного риска.</w:t>
            </w:r>
          </w:p>
          <w:p w14:paraId="063E1F0D" w14:textId="77777777" w:rsidR="004D56EF" w:rsidRPr="00921234" w:rsidRDefault="00332EB6" w:rsidP="00CE0B1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2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Министерство обязано предложить проведение профилактического визита лицам, приступающим </w:t>
            </w:r>
            <w:r w:rsidR="00CE0B1C" w:rsidRPr="009212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21234">
              <w:rPr>
                <w:rFonts w:ascii="Times New Roman" w:hAnsi="Times New Roman" w:cs="Times New Roman"/>
                <w:sz w:val="28"/>
                <w:szCs w:val="28"/>
              </w:rPr>
              <w:t>к осуществлению деятельности не позднее 1 года со дня начала такой деятельности.</w:t>
            </w:r>
          </w:p>
          <w:p w14:paraId="1839D9C4" w14:textId="77777777" w:rsidR="00332EB6" w:rsidRPr="00921234" w:rsidRDefault="00332EB6" w:rsidP="00CE0B1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234">
              <w:rPr>
                <w:rFonts w:ascii="Times New Roman" w:hAnsi="Times New Roman" w:cs="Times New Roman"/>
                <w:sz w:val="28"/>
                <w:szCs w:val="28"/>
              </w:rPr>
              <w:t>О проведении обязательного профилактического визита контролируемое лицо должно быть уведомлено не позднее чем за 5 рабочих дней до даты его проведения.</w:t>
            </w:r>
          </w:p>
          <w:p w14:paraId="7E63F5D6" w14:textId="77777777" w:rsidR="00332EB6" w:rsidRPr="00921234" w:rsidRDefault="00332EB6" w:rsidP="00CE0B1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234">
              <w:rPr>
                <w:rFonts w:ascii="Times New Roman" w:hAnsi="Times New Roman" w:cs="Times New Roman"/>
                <w:sz w:val="28"/>
                <w:szCs w:val="28"/>
              </w:rPr>
              <w:t xml:space="preserve">Контролируемое лицо вправе отказаться от проведения обязательного профилактического визита, уведомив об этом </w:t>
            </w:r>
            <w:r w:rsidR="001D6991" w:rsidRPr="00921234">
              <w:rPr>
                <w:rFonts w:ascii="Times New Roman" w:hAnsi="Times New Roman" w:cs="Times New Roman"/>
                <w:sz w:val="28"/>
                <w:szCs w:val="28"/>
              </w:rPr>
              <w:t>министерство</w:t>
            </w:r>
            <w:r w:rsidRPr="00921234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r w:rsidR="001D6991" w:rsidRPr="00921234">
              <w:rPr>
                <w:rFonts w:ascii="Times New Roman" w:hAnsi="Times New Roman" w:cs="Times New Roman"/>
                <w:sz w:val="28"/>
                <w:szCs w:val="28"/>
              </w:rPr>
              <w:t>позднее,</w:t>
            </w:r>
            <w:r w:rsidRPr="00921234">
              <w:rPr>
                <w:rFonts w:ascii="Times New Roman" w:hAnsi="Times New Roman" w:cs="Times New Roman"/>
                <w:sz w:val="28"/>
                <w:szCs w:val="28"/>
              </w:rPr>
              <w:t xml:space="preserve"> чем за 3 рабочих дня до даты его проведения.</w:t>
            </w:r>
          </w:p>
          <w:p w14:paraId="5BDB1770" w14:textId="77777777" w:rsidR="00332EB6" w:rsidRPr="00921234" w:rsidRDefault="00332EB6" w:rsidP="00CE0B1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234">
              <w:rPr>
                <w:rFonts w:ascii="Times New Roman" w:hAnsi="Times New Roman" w:cs="Times New Roman"/>
                <w:sz w:val="28"/>
                <w:szCs w:val="28"/>
              </w:rPr>
              <w:t>Срок проведения профилактического визита (обязательного профилактического визита) не может превышать 1 рабочий день.</w:t>
            </w:r>
          </w:p>
          <w:p w14:paraId="7F1F17E6" w14:textId="77777777" w:rsidR="00332EB6" w:rsidRPr="00921234" w:rsidRDefault="008804CE" w:rsidP="00CE0B1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234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Профилактические визиты осуществляются в соответствии с </w:t>
            </w:r>
            <w:r w:rsidR="002252FD" w:rsidRPr="00921234">
              <w:rPr>
                <w:rFonts w:ascii="Times New Roman" w:hAnsi="Times New Roman" w:cs="Times New Roman"/>
                <w:sz w:val="28"/>
                <w:szCs w:val="28"/>
              </w:rPr>
              <w:t>планом</w:t>
            </w:r>
            <w:r w:rsidRPr="00921234">
              <w:rPr>
                <w:rFonts w:ascii="Times New Roman" w:hAnsi="Times New Roman" w:cs="Times New Roman"/>
                <w:sz w:val="28"/>
                <w:szCs w:val="28"/>
              </w:rPr>
              <w:t xml:space="preserve"> их проведения</w:t>
            </w:r>
            <w:r w:rsidR="002252FD" w:rsidRPr="00921234">
              <w:rPr>
                <w:rFonts w:ascii="Times New Roman" w:hAnsi="Times New Roman" w:cs="Times New Roman"/>
                <w:sz w:val="28"/>
                <w:szCs w:val="28"/>
              </w:rPr>
              <w:t xml:space="preserve">, который утверждается приказом министерства раз в </w:t>
            </w:r>
            <w:proofErr w:type="gramStart"/>
            <w:r w:rsidR="002252FD" w:rsidRPr="00921234"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  <w:r w:rsidR="0095587C" w:rsidRPr="0092123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proofErr w:type="gramEnd"/>
            <w:r w:rsidR="0095587C" w:rsidRPr="009212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14:paraId="66E4C831" w14:textId="77777777" w:rsidR="004D56EF" w:rsidRPr="00921234" w:rsidRDefault="005432F4" w:rsidP="00895A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2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Осуществляется не менее чем за 20 рабочих дней до начала проведения плановой и внеплановой проверки</w:t>
            </w:r>
          </w:p>
        </w:tc>
        <w:tc>
          <w:tcPr>
            <w:tcW w:w="2410" w:type="dxa"/>
          </w:tcPr>
          <w:p w14:paraId="71E0E088" w14:textId="77777777" w:rsidR="00F92FC8" w:rsidRPr="00921234" w:rsidRDefault="00F92FC8" w:rsidP="00CA6F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1234">
              <w:rPr>
                <w:rFonts w:ascii="Times New Roman" w:hAnsi="Times New Roman" w:cs="Times New Roman"/>
                <w:sz w:val="28"/>
                <w:szCs w:val="28"/>
              </w:rPr>
              <w:t xml:space="preserve">Отдел государственного контроля </w:t>
            </w:r>
            <w:r w:rsidR="00CA6F71" w:rsidRPr="009212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21234">
              <w:rPr>
                <w:rFonts w:ascii="Times New Roman" w:hAnsi="Times New Roman" w:cs="Times New Roman"/>
                <w:sz w:val="28"/>
                <w:szCs w:val="28"/>
              </w:rPr>
              <w:t xml:space="preserve">и надзора </w:t>
            </w:r>
            <w:r w:rsidR="00CA6F71" w:rsidRPr="009212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21234">
              <w:rPr>
                <w:rFonts w:ascii="Times New Roman" w:hAnsi="Times New Roman" w:cs="Times New Roman"/>
                <w:sz w:val="28"/>
                <w:szCs w:val="28"/>
              </w:rPr>
              <w:t xml:space="preserve">в области охраны и использования объектов животного мира </w:t>
            </w:r>
            <w:r w:rsidR="00CA6F71" w:rsidRPr="009212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212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среды их обитания</w:t>
            </w:r>
          </w:p>
          <w:p w14:paraId="5B12AE5A" w14:textId="77777777" w:rsidR="004D56EF" w:rsidRPr="00921234" w:rsidRDefault="004D56EF" w:rsidP="00895A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B382E32" w14:textId="77777777" w:rsidR="00843721" w:rsidRPr="00CD1110" w:rsidRDefault="00843721" w:rsidP="00895A2B">
      <w:pPr>
        <w:pStyle w:val="ConsPlusNormal"/>
        <w:jc w:val="both"/>
        <w:rPr>
          <w:highlight w:val="yellow"/>
        </w:rPr>
      </w:pPr>
    </w:p>
    <w:p w14:paraId="35513378" w14:textId="77777777" w:rsidR="00843721" w:rsidRPr="00CD1110" w:rsidRDefault="00843721" w:rsidP="00843721">
      <w:pPr>
        <w:pStyle w:val="ConsPlusNormal"/>
        <w:jc w:val="both"/>
        <w:rPr>
          <w:highlight w:val="yellow"/>
        </w:rPr>
      </w:pPr>
    </w:p>
    <w:p w14:paraId="07304D73" w14:textId="77777777" w:rsidR="00843721" w:rsidRPr="00CD1110" w:rsidRDefault="00843721" w:rsidP="00843721">
      <w:pPr>
        <w:pStyle w:val="ConsPlusNormal"/>
        <w:jc w:val="both"/>
        <w:rPr>
          <w:highlight w:val="yellow"/>
        </w:rPr>
      </w:pPr>
    </w:p>
    <w:p w14:paraId="6317F9DC" w14:textId="77777777" w:rsidR="004D56EF" w:rsidRPr="00CD1110" w:rsidRDefault="004D56EF" w:rsidP="00843721">
      <w:pPr>
        <w:pStyle w:val="ConsPlusNormal"/>
        <w:jc w:val="both"/>
        <w:rPr>
          <w:highlight w:val="yellow"/>
        </w:rPr>
        <w:sectPr w:rsidR="004D56EF" w:rsidRPr="00CD1110" w:rsidSect="00C519CF">
          <w:pgSz w:w="16838" w:h="11906" w:orient="landscape"/>
          <w:pgMar w:top="993" w:right="851" w:bottom="1134" w:left="709" w:header="709" w:footer="709" w:gutter="0"/>
          <w:cols w:space="708"/>
          <w:titlePg/>
          <w:docGrid w:linePitch="360"/>
        </w:sectPr>
      </w:pPr>
    </w:p>
    <w:p w14:paraId="29D958E5" w14:textId="77777777" w:rsidR="00750497" w:rsidRPr="00921234" w:rsidRDefault="008D2C52" w:rsidP="009268AF">
      <w:pPr>
        <w:pStyle w:val="ConsPlusNormal"/>
        <w:numPr>
          <w:ilvl w:val="0"/>
          <w:numId w:val="1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23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Показатели результативности и эффективности </w:t>
      </w:r>
      <w:r w:rsidR="00F77EC6" w:rsidRPr="00921234">
        <w:rPr>
          <w:rFonts w:ascii="Times New Roman" w:hAnsi="Times New Roman" w:cs="Times New Roman"/>
          <w:b/>
          <w:sz w:val="28"/>
          <w:szCs w:val="28"/>
        </w:rPr>
        <w:t>П</w:t>
      </w:r>
      <w:r w:rsidRPr="00921234">
        <w:rPr>
          <w:rFonts w:ascii="Times New Roman" w:hAnsi="Times New Roman" w:cs="Times New Roman"/>
          <w:b/>
          <w:sz w:val="28"/>
          <w:szCs w:val="28"/>
        </w:rPr>
        <w:t xml:space="preserve">рограммы </w:t>
      </w:r>
    </w:p>
    <w:p w14:paraId="12341938" w14:textId="77777777" w:rsidR="00520DC6" w:rsidRPr="00921234" w:rsidRDefault="00520DC6" w:rsidP="00520DC6">
      <w:pPr>
        <w:pStyle w:val="ConsPlusNormal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06FCAD" w14:textId="10D097E6" w:rsidR="005E514A" w:rsidRPr="00A1727D" w:rsidRDefault="005E514A" w:rsidP="005E514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7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Результатом, ожидаемым от реализации Программы, является увеличение доли законопослушных </w:t>
      </w:r>
      <w:r w:rsidR="00052C20">
        <w:rPr>
          <w:rFonts w:ascii="Times New Roman" w:hAnsi="Times New Roman" w:cs="Times New Roman"/>
          <w:color w:val="000000" w:themeColor="text1"/>
          <w:sz w:val="28"/>
          <w:szCs w:val="28"/>
        </w:rPr>
        <w:t>контролируемых лиц</w:t>
      </w:r>
      <w:r w:rsidRPr="00A17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повышение прозрачности деятельности министерства, уменьшение административной нагрузки на </w:t>
      </w:r>
      <w:r w:rsidR="00052C20">
        <w:rPr>
          <w:rFonts w:ascii="Times New Roman" w:hAnsi="Times New Roman" w:cs="Times New Roman"/>
          <w:color w:val="000000" w:themeColor="text1"/>
          <w:sz w:val="28"/>
          <w:szCs w:val="28"/>
        </w:rPr>
        <w:t>контролируемых лиц</w:t>
      </w:r>
      <w:r w:rsidRPr="00A17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повышение уровня правовой грамотности </w:t>
      </w:r>
      <w:r w:rsidR="00052C20">
        <w:rPr>
          <w:rFonts w:ascii="Times New Roman" w:hAnsi="Times New Roman" w:cs="Times New Roman"/>
          <w:color w:val="000000" w:themeColor="text1"/>
          <w:sz w:val="28"/>
          <w:szCs w:val="28"/>
        </w:rPr>
        <w:t>контролируемых лиц</w:t>
      </w:r>
      <w:r w:rsidRPr="00A17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обеспечение единообразия понимания предмета контроля </w:t>
      </w:r>
      <w:r w:rsidR="00052C20">
        <w:rPr>
          <w:rFonts w:ascii="Times New Roman" w:hAnsi="Times New Roman" w:cs="Times New Roman"/>
          <w:color w:val="000000" w:themeColor="text1"/>
          <w:sz w:val="28"/>
          <w:szCs w:val="28"/>
        </w:rPr>
        <w:t>контролируемыми лицами</w:t>
      </w:r>
      <w:r w:rsidRPr="00A17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мотивация </w:t>
      </w:r>
      <w:r w:rsidR="00052C20">
        <w:rPr>
          <w:rFonts w:ascii="Times New Roman" w:hAnsi="Times New Roman" w:cs="Times New Roman"/>
          <w:color w:val="000000" w:themeColor="text1"/>
          <w:sz w:val="28"/>
          <w:szCs w:val="28"/>
        </w:rPr>
        <w:t>контролируемых лиц</w:t>
      </w:r>
      <w:r w:rsidRPr="00A17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добросовестному поведению.</w:t>
      </w:r>
    </w:p>
    <w:p w14:paraId="7696AC73" w14:textId="61BAFD98" w:rsidR="005E514A" w:rsidRDefault="005E514A" w:rsidP="005E514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7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Профилактическое воздействие осуществляется </w:t>
      </w:r>
      <w:r w:rsidRPr="00E27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путем </w:t>
      </w:r>
      <w:r w:rsidR="00E27E29" w:rsidRPr="00E27E29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осуществления профилактических мероприятий в отношении</w:t>
      </w:r>
      <w:r w:rsidRPr="00E27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контролируемых лиц по вопросам соблюдения обязательных требований</w:t>
      </w:r>
      <w:r w:rsidR="00052C20" w:rsidRPr="00E27E2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7B4AAB5" w14:textId="3C6E3DBB" w:rsidR="008D6366" w:rsidRPr="00052C20" w:rsidRDefault="005E514A" w:rsidP="00052C2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Показателями</w:t>
      </w:r>
      <w:r w:rsidR="008D6366" w:rsidRPr="00921234">
        <w:rPr>
          <w:rFonts w:ascii="Times New Roman" w:hAnsi="Times New Roman" w:cs="Times New Roman"/>
          <w:sz w:val="28"/>
          <w:szCs w:val="28"/>
        </w:rPr>
        <w:t xml:space="preserve"> результативности и эффективности </w:t>
      </w:r>
      <w:r>
        <w:rPr>
          <w:rFonts w:ascii="Times New Roman" w:hAnsi="Times New Roman" w:cs="Times New Roman"/>
          <w:sz w:val="28"/>
          <w:szCs w:val="28"/>
        </w:rPr>
        <w:t xml:space="preserve">Программы, </w:t>
      </w:r>
      <w:r w:rsidRPr="00921234">
        <w:rPr>
          <w:rFonts w:ascii="Times New Roman" w:hAnsi="Times New Roman" w:cs="Times New Roman"/>
          <w:sz w:val="28"/>
          <w:szCs w:val="28"/>
        </w:rPr>
        <w:t>применяемы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921234">
        <w:rPr>
          <w:rFonts w:ascii="Times New Roman" w:hAnsi="Times New Roman" w:cs="Times New Roman"/>
          <w:sz w:val="28"/>
          <w:szCs w:val="28"/>
        </w:rPr>
        <w:t xml:space="preserve"> для мониторинга профилактической работы министерства, ее анализа, выявления проблем, возникающих при ее осуществлении, и определения причин их возникновения</w:t>
      </w:r>
      <w:r w:rsidR="00052C20">
        <w:rPr>
          <w:rFonts w:ascii="Times New Roman" w:hAnsi="Times New Roman" w:cs="Times New Roman"/>
          <w:sz w:val="28"/>
          <w:szCs w:val="28"/>
        </w:rPr>
        <w:t xml:space="preserve"> </w:t>
      </w:r>
      <w:r w:rsidR="00B30366" w:rsidRPr="00921234">
        <w:rPr>
          <w:rFonts w:ascii="Times New Roman" w:hAnsi="Times New Roman" w:cs="Times New Roman"/>
          <w:color w:val="000000" w:themeColor="text1"/>
          <w:sz w:val="28"/>
          <w:szCs w:val="28"/>
        </w:rPr>
        <w:t>явля</w:t>
      </w:r>
      <w:r w:rsidR="008D6366" w:rsidRPr="0092123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B30366" w:rsidRPr="00921234">
        <w:rPr>
          <w:rFonts w:ascii="Times New Roman" w:hAnsi="Times New Roman" w:cs="Times New Roman"/>
          <w:color w:val="000000" w:themeColor="text1"/>
          <w:sz w:val="28"/>
          <w:szCs w:val="28"/>
        </w:rPr>
        <w:t>тся</w:t>
      </w:r>
      <w:r w:rsidR="008D6366" w:rsidRPr="0092123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B30366" w:rsidRPr="00921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84F74B9" w14:textId="77777777" w:rsidR="0085368B" w:rsidRPr="00921234" w:rsidRDefault="0085368B" w:rsidP="00B303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выданных предостережений, </w:t>
      </w:r>
      <w:proofErr w:type="spellStart"/>
      <w:r w:rsidRPr="00921234">
        <w:rPr>
          <w:rFonts w:ascii="Times New Roman" w:hAnsi="Times New Roman" w:cs="Times New Roman"/>
          <w:color w:val="000000" w:themeColor="text1"/>
          <w:sz w:val="28"/>
          <w:szCs w:val="28"/>
        </w:rPr>
        <w:t>ед</w:t>
      </w:r>
      <w:proofErr w:type="spellEnd"/>
      <w:r w:rsidRPr="0092123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B3D9601" w14:textId="77777777" w:rsidR="0085368B" w:rsidRPr="00921234" w:rsidRDefault="0085368B" w:rsidP="00B303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поданных возражений в отношении выданных предостережений, </w:t>
      </w:r>
      <w:proofErr w:type="spellStart"/>
      <w:r w:rsidRPr="00921234">
        <w:rPr>
          <w:rFonts w:ascii="Times New Roman" w:hAnsi="Times New Roman" w:cs="Times New Roman"/>
          <w:color w:val="000000" w:themeColor="text1"/>
          <w:sz w:val="28"/>
          <w:szCs w:val="28"/>
        </w:rPr>
        <w:t>ед</w:t>
      </w:r>
      <w:proofErr w:type="spellEnd"/>
      <w:r w:rsidRPr="0092123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4B07210" w14:textId="628387CC" w:rsidR="0085368B" w:rsidRPr="00921234" w:rsidRDefault="0085368B" w:rsidP="00B303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</w:t>
      </w:r>
      <w:r w:rsidR="00052C20" w:rsidRPr="00921234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проведенных профилактических</w:t>
      </w:r>
      <w:r w:rsidRPr="00921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визитов, </w:t>
      </w:r>
      <w:proofErr w:type="spellStart"/>
      <w:r w:rsidRPr="00921234">
        <w:rPr>
          <w:rFonts w:ascii="Times New Roman" w:hAnsi="Times New Roman" w:cs="Times New Roman"/>
          <w:color w:val="000000" w:themeColor="text1"/>
          <w:sz w:val="28"/>
          <w:szCs w:val="28"/>
        </w:rPr>
        <w:t>ед</w:t>
      </w:r>
      <w:proofErr w:type="spellEnd"/>
      <w:r w:rsidRPr="0092123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014B783" w14:textId="77777777" w:rsidR="006546C8" w:rsidRPr="00921234" w:rsidRDefault="002A4506" w:rsidP="002A450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234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проконсультированных контролируемых лиц, ед.</w:t>
      </w:r>
    </w:p>
    <w:p w14:paraId="75D10569" w14:textId="77777777" w:rsidR="002A4506" w:rsidRPr="00CD1110" w:rsidRDefault="002A4506" w:rsidP="002A450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14:paraId="45E9F986" w14:textId="77777777" w:rsidR="004B5D59" w:rsidRPr="00CD1110" w:rsidRDefault="004B5D59" w:rsidP="002A450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14:paraId="448C2F83" w14:textId="77777777" w:rsidR="00921234" w:rsidRPr="00921234" w:rsidRDefault="00921234" w:rsidP="00C35A9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21234">
        <w:rPr>
          <w:rFonts w:ascii="Times New Roman" w:hAnsi="Times New Roman" w:cs="Times New Roman"/>
          <w:sz w:val="28"/>
          <w:szCs w:val="28"/>
        </w:rPr>
        <w:t>М</w:t>
      </w:r>
      <w:r w:rsidR="005D0BD0" w:rsidRPr="00921234">
        <w:rPr>
          <w:rFonts w:ascii="Times New Roman" w:hAnsi="Times New Roman" w:cs="Times New Roman"/>
          <w:sz w:val="28"/>
          <w:szCs w:val="28"/>
        </w:rPr>
        <w:t>инистр</w:t>
      </w:r>
    </w:p>
    <w:p w14:paraId="6C74348F" w14:textId="77777777" w:rsidR="00921234" w:rsidRPr="00921234" w:rsidRDefault="00404374" w:rsidP="00C35A9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21234">
        <w:rPr>
          <w:rFonts w:ascii="Times New Roman" w:hAnsi="Times New Roman" w:cs="Times New Roman"/>
          <w:sz w:val="28"/>
          <w:szCs w:val="28"/>
        </w:rPr>
        <w:t xml:space="preserve">экологии и рационального </w:t>
      </w:r>
    </w:p>
    <w:p w14:paraId="420BB5F4" w14:textId="2C163ECE" w:rsidR="00404374" w:rsidRPr="00921234" w:rsidRDefault="00404374" w:rsidP="00C35A9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21234">
        <w:rPr>
          <w:rFonts w:ascii="Times New Roman" w:hAnsi="Times New Roman" w:cs="Times New Roman"/>
          <w:sz w:val="28"/>
          <w:szCs w:val="28"/>
        </w:rPr>
        <w:t xml:space="preserve">природопользования </w:t>
      </w:r>
    </w:p>
    <w:p w14:paraId="5650306D" w14:textId="6C2FAFE2" w:rsidR="003F4044" w:rsidRDefault="006546C8" w:rsidP="00C35A9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21234">
        <w:rPr>
          <w:rFonts w:ascii="Times New Roman" w:hAnsi="Times New Roman" w:cs="Times New Roman"/>
          <w:sz w:val="28"/>
          <w:szCs w:val="28"/>
        </w:rPr>
        <w:t>Красноярског</w:t>
      </w:r>
      <w:r w:rsidR="00404374" w:rsidRPr="00921234">
        <w:rPr>
          <w:rFonts w:ascii="Times New Roman" w:hAnsi="Times New Roman" w:cs="Times New Roman"/>
          <w:sz w:val="28"/>
          <w:szCs w:val="28"/>
        </w:rPr>
        <w:t>о края</w:t>
      </w:r>
      <w:r w:rsidR="005D0BD0" w:rsidRPr="00921234">
        <w:rPr>
          <w:rFonts w:ascii="Times New Roman" w:hAnsi="Times New Roman" w:cs="Times New Roman"/>
          <w:sz w:val="28"/>
          <w:szCs w:val="28"/>
        </w:rPr>
        <w:tab/>
      </w:r>
      <w:r w:rsidR="005D0BD0" w:rsidRPr="00921234">
        <w:rPr>
          <w:rFonts w:ascii="Times New Roman" w:hAnsi="Times New Roman" w:cs="Times New Roman"/>
          <w:sz w:val="28"/>
          <w:szCs w:val="28"/>
        </w:rPr>
        <w:tab/>
      </w:r>
      <w:r w:rsidR="005D0BD0" w:rsidRPr="00921234">
        <w:rPr>
          <w:rFonts w:ascii="Times New Roman" w:hAnsi="Times New Roman" w:cs="Times New Roman"/>
          <w:sz w:val="28"/>
          <w:szCs w:val="28"/>
        </w:rPr>
        <w:tab/>
      </w:r>
      <w:r w:rsidR="005D0BD0" w:rsidRPr="00921234">
        <w:rPr>
          <w:rFonts w:ascii="Times New Roman" w:hAnsi="Times New Roman" w:cs="Times New Roman"/>
          <w:sz w:val="28"/>
          <w:szCs w:val="28"/>
        </w:rPr>
        <w:tab/>
      </w:r>
      <w:r w:rsidR="005D0BD0" w:rsidRPr="00921234">
        <w:rPr>
          <w:rFonts w:ascii="Times New Roman" w:hAnsi="Times New Roman" w:cs="Times New Roman"/>
          <w:sz w:val="28"/>
          <w:szCs w:val="28"/>
        </w:rPr>
        <w:tab/>
      </w:r>
      <w:r w:rsidR="005D0BD0" w:rsidRPr="00921234">
        <w:rPr>
          <w:rFonts w:ascii="Times New Roman" w:hAnsi="Times New Roman" w:cs="Times New Roman"/>
          <w:sz w:val="28"/>
          <w:szCs w:val="28"/>
        </w:rPr>
        <w:tab/>
      </w:r>
      <w:r w:rsidR="005D0BD0" w:rsidRPr="00921234">
        <w:rPr>
          <w:rFonts w:ascii="Times New Roman" w:hAnsi="Times New Roman" w:cs="Times New Roman"/>
          <w:sz w:val="28"/>
          <w:szCs w:val="28"/>
        </w:rPr>
        <w:tab/>
      </w:r>
      <w:r w:rsidR="00F77EC6" w:rsidRPr="00921234">
        <w:rPr>
          <w:rFonts w:ascii="Times New Roman" w:hAnsi="Times New Roman" w:cs="Times New Roman"/>
          <w:sz w:val="28"/>
          <w:szCs w:val="28"/>
        </w:rPr>
        <w:t xml:space="preserve">      </w:t>
      </w:r>
      <w:r w:rsidR="00C519CF" w:rsidRPr="00921234">
        <w:rPr>
          <w:rFonts w:ascii="Times New Roman" w:hAnsi="Times New Roman" w:cs="Times New Roman"/>
          <w:sz w:val="28"/>
          <w:szCs w:val="28"/>
        </w:rPr>
        <w:t xml:space="preserve"> </w:t>
      </w:r>
      <w:r w:rsidR="00921234">
        <w:rPr>
          <w:rFonts w:ascii="Times New Roman" w:hAnsi="Times New Roman" w:cs="Times New Roman"/>
          <w:sz w:val="28"/>
          <w:szCs w:val="28"/>
        </w:rPr>
        <w:t xml:space="preserve">        П.Л. Борзых</w:t>
      </w:r>
    </w:p>
    <w:p w14:paraId="5D5E96D2" w14:textId="77777777" w:rsidR="00C519CF" w:rsidRDefault="00C519CF" w:rsidP="00C35A9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0CCCC3C" w14:textId="77777777" w:rsidR="009268AF" w:rsidRPr="002A4506" w:rsidRDefault="009268AF" w:rsidP="009268AF">
      <w:pPr>
        <w:tabs>
          <w:tab w:val="left" w:pos="1485"/>
        </w:tabs>
        <w:ind w:firstLine="708"/>
        <w:rPr>
          <w:lang w:eastAsia="ru-RU"/>
        </w:rPr>
      </w:pPr>
    </w:p>
    <w:sectPr w:rsidR="009268AF" w:rsidRPr="002A4506" w:rsidSect="00C519CF">
      <w:pgSz w:w="11906" w:h="16838"/>
      <w:pgMar w:top="709" w:right="707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B218F" w14:textId="77777777" w:rsidR="007B68A6" w:rsidRDefault="007B68A6" w:rsidP="00B92B8E">
      <w:pPr>
        <w:spacing w:after="0" w:line="240" w:lineRule="auto"/>
      </w:pPr>
      <w:r>
        <w:separator/>
      </w:r>
    </w:p>
  </w:endnote>
  <w:endnote w:type="continuationSeparator" w:id="0">
    <w:p w14:paraId="2A7191FC" w14:textId="77777777" w:rsidR="007B68A6" w:rsidRDefault="007B68A6" w:rsidP="00B92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FAC0E" w14:textId="77777777" w:rsidR="007B68A6" w:rsidRDefault="007B68A6" w:rsidP="00B92B8E">
      <w:pPr>
        <w:spacing w:after="0" w:line="240" w:lineRule="auto"/>
      </w:pPr>
      <w:r>
        <w:separator/>
      </w:r>
    </w:p>
  </w:footnote>
  <w:footnote w:type="continuationSeparator" w:id="0">
    <w:p w14:paraId="1B6CED49" w14:textId="77777777" w:rsidR="007B68A6" w:rsidRDefault="007B68A6" w:rsidP="00B92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88200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67F6DF6" w14:textId="77777777" w:rsidR="007422BC" w:rsidRPr="00C519CF" w:rsidRDefault="007422BC" w:rsidP="00C519CF">
        <w:pPr>
          <w:pStyle w:val="aa"/>
          <w:jc w:val="center"/>
          <w:rPr>
            <w:rFonts w:ascii="Times New Roman" w:hAnsi="Times New Roman" w:cs="Times New Roman"/>
          </w:rPr>
        </w:pPr>
        <w:r w:rsidRPr="00C519CF">
          <w:rPr>
            <w:rFonts w:ascii="Times New Roman" w:hAnsi="Times New Roman" w:cs="Times New Roman"/>
          </w:rPr>
          <w:fldChar w:fldCharType="begin"/>
        </w:r>
        <w:r w:rsidRPr="00C519CF">
          <w:rPr>
            <w:rFonts w:ascii="Times New Roman" w:hAnsi="Times New Roman" w:cs="Times New Roman"/>
          </w:rPr>
          <w:instrText>PAGE   \* MERGEFORMAT</w:instrText>
        </w:r>
        <w:r w:rsidRPr="00C519CF">
          <w:rPr>
            <w:rFonts w:ascii="Times New Roman" w:hAnsi="Times New Roman" w:cs="Times New Roman"/>
          </w:rPr>
          <w:fldChar w:fldCharType="separate"/>
        </w:r>
        <w:r w:rsidR="00CA6F71">
          <w:rPr>
            <w:rFonts w:ascii="Times New Roman" w:hAnsi="Times New Roman" w:cs="Times New Roman"/>
            <w:noProof/>
          </w:rPr>
          <w:t>6</w:t>
        </w:r>
        <w:r w:rsidRPr="00C519CF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A4E28"/>
    <w:multiLevelType w:val="hybridMultilevel"/>
    <w:tmpl w:val="DC36C148"/>
    <w:lvl w:ilvl="0" w:tplc="857E9FE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1F1E80"/>
    <w:multiLevelType w:val="hybridMultilevel"/>
    <w:tmpl w:val="E5EE7B0C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726D00"/>
    <w:multiLevelType w:val="multilevel"/>
    <w:tmpl w:val="09C8AD8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  <w:b w:val="0"/>
      </w:rPr>
    </w:lvl>
  </w:abstractNum>
  <w:abstractNum w:abstractNumId="3" w15:restartNumberingAfterBreak="0">
    <w:nsid w:val="2C741660"/>
    <w:multiLevelType w:val="hybridMultilevel"/>
    <w:tmpl w:val="3266D3A6"/>
    <w:lvl w:ilvl="0" w:tplc="97ECBF6A">
      <w:start w:val="1"/>
      <w:numFmt w:val="decimal"/>
      <w:lvlText w:val="%1."/>
      <w:lvlJc w:val="left"/>
      <w:pPr>
        <w:ind w:left="861" w:hanging="435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D3FB1"/>
    <w:multiLevelType w:val="hybridMultilevel"/>
    <w:tmpl w:val="8A066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46951"/>
    <w:multiLevelType w:val="hybridMultilevel"/>
    <w:tmpl w:val="45AE9A3A"/>
    <w:lvl w:ilvl="0" w:tplc="2F7AA8B6">
      <w:start w:val="1"/>
      <w:numFmt w:val="decimal"/>
      <w:lvlText w:val="%1)"/>
      <w:lvlJc w:val="left"/>
      <w:pPr>
        <w:ind w:left="1429" w:hanging="360"/>
      </w:pPr>
      <w:rPr>
        <w:rFonts w:ascii="Times New Roman" w:eastAsiaTheme="minorHAns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2B81778"/>
    <w:multiLevelType w:val="hybridMultilevel"/>
    <w:tmpl w:val="CE484A92"/>
    <w:lvl w:ilvl="0" w:tplc="31981388">
      <w:start w:val="1"/>
      <w:numFmt w:val="decimal"/>
      <w:lvlText w:val="%1-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97526ED"/>
    <w:multiLevelType w:val="hybridMultilevel"/>
    <w:tmpl w:val="831402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962291"/>
    <w:multiLevelType w:val="hybridMultilevel"/>
    <w:tmpl w:val="2304A3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E36EF3"/>
    <w:multiLevelType w:val="multilevel"/>
    <w:tmpl w:val="F3B8831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76852696"/>
    <w:multiLevelType w:val="hybridMultilevel"/>
    <w:tmpl w:val="F9D28A0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7A6F353C"/>
    <w:multiLevelType w:val="hybridMultilevel"/>
    <w:tmpl w:val="E536C612"/>
    <w:lvl w:ilvl="0" w:tplc="DC7890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E7B1801"/>
    <w:multiLevelType w:val="hybridMultilevel"/>
    <w:tmpl w:val="DC36C148"/>
    <w:lvl w:ilvl="0" w:tplc="857E9FE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5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</w:num>
  <w:num w:numId="7">
    <w:abstractNumId w:val="2"/>
  </w:num>
  <w:num w:numId="8">
    <w:abstractNumId w:val="4"/>
  </w:num>
  <w:num w:numId="9">
    <w:abstractNumId w:val="1"/>
  </w:num>
  <w:num w:numId="10">
    <w:abstractNumId w:val="0"/>
  </w:num>
  <w:num w:numId="11">
    <w:abstractNumId w:val="12"/>
  </w:num>
  <w:num w:numId="12">
    <w:abstractNumId w:val="6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25C"/>
    <w:rsid w:val="00000FFA"/>
    <w:rsid w:val="00001A34"/>
    <w:rsid w:val="000021BC"/>
    <w:rsid w:val="000022D4"/>
    <w:rsid w:val="0000571E"/>
    <w:rsid w:val="00005CC4"/>
    <w:rsid w:val="000168F3"/>
    <w:rsid w:val="000177B3"/>
    <w:rsid w:val="00023821"/>
    <w:rsid w:val="00023C22"/>
    <w:rsid w:val="00033C07"/>
    <w:rsid w:val="00035812"/>
    <w:rsid w:val="00037416"/>
    <w:rsid w:val="000462AD"/>
    <w:rsid w:val="00052278"/>
    <w:rsid w:val="00052C20"/>
    <w:rsid w:val="00055102"/>
    <w:rsid w:val="00056D60"/>
    <w:rsid w:val="0005706F"/>
    <w:rsid w:val="000627C9"/>
    <w:rsid w:val="0006339D"/>
    <w:rsid w:val="00064914"/>
    <w:rsid w:val="00067BAE"/>
    <w:rsid w:val="00072B50"/>
    <w:rsid w:val="00075829"/>
    <w:rsid w:val="000834B4"/>
    <w:rsid w:val="00085679"/>
    <w:rsid w:val="00095510"/>
    <w:rsid w:val="0009551A"/>
    <w:rsid w:val="00096F64"/>
    <w:rsid w:val="00097353"/>
    <w:rsid w:val="00097B00"/>
    <w:rsid w:val="000A42DF"/>
    <w:rsid w:val="000A6169"/>
    <w:rsid w:val="000A6B7D"/>
    <w:rsid w:val="000A6F6A"/>
    <w:rsid w:val="000B0AA3"/>
    <w:rsid w:val="000B0D86"/>
    <w:rsid w:val="000B26DB"/>
    <w:rsid w:val="000B298C"/>
    <w:rsid w:val="000B69A1"/>
    <w:rsid w:val="000C2DB8"/>
    <w:rsid w:val="000C3243"/>
    <w:rsid w:val="000C3C19"/>
    <w:rsid w:val="000C4176"/>
    <w:rsid w:val="000C49E9"/>
    <w:rsid w:val="000C4AC6"/>
    <w:rsid w:val="000C5813"/>
    <w:rsid w:val="000D0D91"/>
    <w:rsid w:val="000D0E3F"/>
    <w:rsid w:val="000D643F"/>
    <w:rsid w:val="000D7B14"/>
    <w:rsid w:val="000E5AA8"/>
    <w:rsid w:val="000E5CD7"/>
    <w:rsid w:val="000F0D79"/>
    <w:rsid w:val="000F336D"/>
    <w:rsid w:val="000F47D0"/>
    <w:rsid w:val="000F5C5B"/>
    <w:rsid w:val="000F6A95"/>
    <w:rsid w:val="000F7EEC"/>
    <w:rsid w:val="00100552"/>
    <w:rsid w:val="0010154B"/>
    <w:rsid w:val="00101E9B"/>
    <w:rsid w:val="0010380C"/>
    <w:rsid w:val="00103E92"/>
    <w:rsid w:val="001067FC"/>
    <w:rsid w:val="00115766"/>
    <w:rsid w:val="00115F5A"/>
    <w:rsid w:val="001165AF"/>
    <w:rsid w:val="0012164B"/>
    <w:rsid w:val="00122FC2"/>
    <w:rsid w:val="00123808"/>
    <w:rsid w:val="00126F35"/>
    <w:rsid w:val="00127DA6"/>
    <w:rsid w:val="0013057E"/>
    <w:rsid w:val="0013629A"/>
    <w:rsid w:val="00145F74"/>
    <w:rsid w:val="00146203"/>
    <w:rsid w:val="00147E3F"/>
    <w:rsid w:val="00151C0E"/>
    <w:rsid w:val="00151E46"/>
    <w:rsid w:val="00151EFE"/>
    <w:rsid w:val="00154321"/>
    <w:rsid w:val="00155A57"/>
    <w:rsid w:val="00155D10"/>
    <w:rsid w:val="0015731C"/>
    <w:rsid w:val="00167869"/>
    <w:rsid w:val="00167E43"/>
    <w:rsid w:val="00170767"/>
    <w:rsid w:val="00172609"/>
    <w:rsid w:val="001767E1"/>
    <w:rsid w:val="001804E1"/>
    <w:rsid w:val="00181384"/>
    <w:rsid w:val="00181404"/>
    <w:rsid w:val="001835B4"/>
    <w:rsid w:val="001846BB"/>
    <w:rsid w:val="00185715"/>
    <w:rsid w:val="001859CB"/>
    <w:rsid w:val="00185CD0"/>
    <w:rsid w:val="00186470"/>
    <w:rsid w:val="00186752"/>
    <w:rsid w:val="001873E7"/>
    <w:rsid w:val="00191BAF"/>
    <w:rsid w:val="00191FC5"/>
    <w:rsid w:val="00194824"/>
    <w:rsid w:val="00196694"/>
    <w:rsid w:val="001A162F"/>
    <w:rsid w:val="001A18EB"/>
    <w:rsid w:val="001A261C"/>
    <w:rsid w:val="001A27D4"/>
    <w:rsid w:val="001A5C1C"/>
    <w:rsid w:val="001B2452"/>
    <w:rsid w:val="001B2618"/>
    <w:rsid w:val="001B5087"/>
    <w:rsid w:val="001B6001"/>
    <w:rsid w:val="001C0D97"/>
    <w:rsid w:val="001C1FB8"/>
    <w:rsid w:val="001C4373"/>
    <w:rsid w:val="001C70D8"/>
    <w:rsid w:val="001C7AF7"/>
    <w:rsid w:val="001D1317"/>
    <w:rsid w:val="001D1429"/>
    <w:rsid w:val="001D4159"/>
    <w:rsid w:val="001D6991"/>
    <w:rsid w:val="001D7FC6"/>
    <w:rsid w:val="001E29D6"/>
    <w:rsid w:val="001F1382"/>
    <w:rsid w:val="001F25A5"/>
    <w:rsid w:val="001F2A1D"/>
    <w:rsid w:val="001F6331"/>
    <w:rsid w:val="001F63DC"/>
    <w:rsid w:val="001F6439"/>
    <w:rsid w:val="00200D38"/>
    <w:rsid w:val="002017C1"/>
    <w:rsid w:val="002020B0"/>
    <w:rsid w:val="002021B6"/>
    <w:rsid w:val="00202FA8"/>
    <w:rsid w:val="0020623A"/>
    <w:rsid w:val="00206659"/>
    <w:rsid w:val="00206B9C"/>
    <w:rsid w:val="0021336A"/>
    <w:rsid w:val="00214553"/>
    <w:rsid w:val="002157FD"/>
    <w:rsid w:val="002168E4"/>
    <w:rsid w:val="00216C54"/>
    <w:rsid w:val="00224B4D"/>
    <w:rsid w:val="002252FD"/>
    <w:rsid w:val="0022688E"/>
    <w:rsid w:val="0022751E"/>
    <w:rsid w:val="00235991"/>
    <w:rsid w:val="00237DC8"/>
    <w:rsid w:val="0024471D"/>
    <w:rsid w:val="00250309"/>
    <w:rsid w:val="00250390"/>
    <w:rsid w:val="002517C4"/>
    <w:rsid w:val="00255F3F"/>
    <w:rsid w:val="00265CA3"/>
    <w:rsid w:val="002708AB"/>
    <w:rsid w:val="002719DC"/>
    <w:rsid w:val="00272977"/>
    <w:rsid w:val="00273748"/>
    <w:rsid w:val="00273ADD"/>
    <w:rsid w:val="00274821"/>
    <w:rsid w:val="00277B36"/>
    <w:rsid w:val="002801CD"/>
    <w:rsid w:val="0028238C"/>
    <w:rsid w:val="002823B9"/>
    <w:rsid w:val="002832D3"/>
    <w:rsid w:val="0028394D"/>
    <w:rsid w:val="00284D1A"/>
    <w:rsid w:val="00291FEA"/>
    <w:rsid w:val="0029324E"/>
    <w:rsid w:val="00293958"/>
    <w:rsid w:val="00293A79"/>
    <w:rsid w:val="00294C05"/>
    <w:rsid w:val="002A0183"/>
    <w:rsid w:val="002A082F"/>
    <w:rsid w:val="002A13BF"/>
    <w:rsid w:val="002A1988"/>
    <w:rsid w:val="002A38BF"/>
    <w:rsid w:val="002A4506"/>
    <w:rsid w:val="002A5574"/>
    <w:rsid w:val="002B1098"/>
    <w:rsid w:val="002B36B5"/>
    <w:rsid w:val="002B49A9"/>
    <w:rsid w:val="002B525D"/>
    <w:rsid w:val="002B56C9"/>
    <w:rsid w:val="002B7351"/>
    <w:rsid w:val="002B77A4"/>
    <w:rsid w:val="002C1715"/>
    <w:rsid w:val="002C5B5C"/>
    <w:rsid w:val="002C65A0"/>
    <w:rsid w:val="002C694C"/>
    <w:rsid w:val="002D121F"/>
    <w:rsid w:val="002D1E30"/>
    <w:rsid w:val="002D66CD"/>
    <w:rsid w:val="002E0F6E"/>
    <w:rsid w:val="002E22AD"/>
    <w:rsid w:val="002E26E3"/>
    <w:rsid w:val="002E475D"/>
    <w:rsid w:val="002E4D2A"/>
    <w:rsid w:val="002E5E35"/>
    <w:rsid w:val="002E6064"/>
    <w:rsid w:val="002F224E"/>
    <w:rsid w:val="002F29F5"/>
    <w:rsid w:val="002F50BD"/>
    <w:rsid w:val="002F6D07"/>
    <w:rsid w:val="002F6FF8"/>
    <w:rsid w:val="003003D2"/>
    <w:rsid w:val="00302C8D"/>
    <w:rsid w:val="0030353E"/>
    <w:rsid w:val="00306893"/>
    <w:rsid w:val="0030754B"/>
    <w:rsid w:val="00310DFC"/>
    <w:rsid w:val="003118D6"/>
    <w:rsid w:val="00311EC8"/>
    <w:rsid w:val="00313E17"/>
    <w:rsid w:val="00317C29"/>
    <w:rsid w:val="00322B0A"/>
    <w:rsid w:val="003230CF"/>
    <w:rsid w:val="0032484C"/>
    <w:rsid w:val="00324F66"/>
    <w:rsid w:val="00327D49"/>
    <w:rsid w:val="00331212"/>
    <w:rsid w:val="003326C9"/>
    <w:rsid w:val="00332EB6"/>
    <w:rsid w:val="00334166"/>
    <w:rsid w:val="00335F6E"/>
    <w:rsid w:val="00336EA1"/>
    <w:rsid w:val="00340F91"/>
    <w:rsid w:val="003418E8"/>
    <w:rsid w:val="00342841"/>
    <w:rsid w:val="00343DDA"/>
    <w:rsid w:val="0034448B"/>
    <w:rsid w:val="00350151"/>
    <w:rsid w:val="00350EDE"/>
    <w:rsid w:val="00354E70"/>
    <w:rsid w:val="00357AC4"/>
    <w:rsid w:val="0036187C"/>
    <w:rsid w:val="00366251"/>
    <w:rsid w:val="003676A4"/>
    <w:rsid w:val="00370589"/>
    <w:rsid w:val="0037233C"/>
    <w:rsid w:val="0037280C"/>
    <w:rsid w:val="0037413E"/>
    <w:rsid w:val="003747CF"/>
    <w:rsid w:val="003771D5"/>
    <w:rsid w:val="00383D8F"/>
    <w:rsid w:val="003857F8"/>
    <w:rsid w:val="00390ABA"/>
    <w:rsid w:val="00390F32"/>
    <w:rsid w:val="0039133F"/>
    <w:rsid w:val="00392A5B"/>
    <w:rsid w:val="0039329F"/>
    <w:rsid w:val="00397494"/>
    <w:rsid w:val="003A0147"/>
    <w:rsid w:val="003A1A67"/>
    <w:rsid w:val="003A216C"/>
    <w:rsid w:val="003A40C6"/>
    <w:rsid w:val="003A44E2"/>
    <w:rsid w:val="003A567B"/>
    <w:rsid w:val="003A7067"/>
    <w:rsid w:val="003A7E05"/>
    <w:rsid w:val="003B2C2E"/>
    <w:rsid w:val="003B30A7"/>
    <w:rsid w:val="003B3D6E"/>
    <w:rsid w:val="003C1F6B"/>
    <w:rsid w:val="003C3677"/>
    <w:rsid w:val="003C4BBE"/>
    <w:rsid w:val="003C4F02"/>
    <w:rsid w:val="003C63FA"/>
    <w:rsid w:val="003C7558"/>
    <w:rsid w:val="003D2F10"/>
    <w:rsid w:val="003D3D1B"/>
    <w:rsid w:val="003E021A"/>
    <w:rsid w:val="003E2105"/>
    <w:rsid w:val="003E2E31"/>
    <w:rsid w:val="003E3542"/>
    <w:rsid w:val="003E35EE"/>
    <w:rsid w:val="003E3D81"/>
    <w:rsid w:val="003E6255"/>
    <w:rsid w:val="003F0873"/>
    <w:rsid w:val="003F10F9"/>
    <w:rsid w:val="003F4044"/>
    <w:rsid w:val="003F4053"/>
    <w:rsid w:val="003F7CBF"/>
    <w:rsid w:val="00400481"/>
    <w:rsid w:val="00402CFC"/>
    <w:rsid w:val="00403799"/>
    <w:rsid w:val="00403BBC"/>
    <w:rsid w:val="00404374"/>
    <w:rsid w:val="004045F2"/>
    <w:rsid w:val="00407727"/>
    <w:rsid w:val="00410E59"/>
    <w:rsid w:val="0041140C"/>
    <w:rsid w:val="004120E3"/>
    <w:rsid w:val="00413A6A"/>
    <w:rsid w:val="00414DCA"/>
    <w:rsid w:val="00416072"/>
    <w:rsid w:val="00420771"/>
    <w:rsid w:val="004213DA"/>
    <w:rsid w:val="004223A8"/>
    <w:rsid w:val="00425C42"/>
    <w:rsid w:val="00425F6E"/>
    <w:rsid w:val="00426470"/>
    <w:rsid w:val="004419C8"/>
    <w:rsid w:val="0044213F"/>
    <w:rsid w:val="00442293"/>
    <w:rsid w:val="0044650E"/>
    <w:rsid w:val="00450063"/>
    <w:rsid w:val="00454650"/>
    <w:rsid w:val="00454855"/>
    <w:rsid w:val="0046141C"/>
    <w:rsid w:val="0046210A"/>
    <w:rsid w:val="00467022"/>
    <w:rsid w:val="004723F2"/>
    <w:rsid w:val="00473EB8"/>
    <w:rsid w:val="00474AA2"/>
    <w:rsid w:val="00481113"/>
    <w:rsid w:val="0048244F"/>
    <w:rsid w:val="004824E1"/>
    <w:rsid w:val="00482533"/>
    <w:rsid w:val="004848D8"/>
    <w:rsid w:val="00484CFB"/>
    <w:rsid w:val="00490204"/>
    <w:rsid w:val="0049159B"/>
    <w:rsid w:val="00492D1B"/>
    <w:rsid w:val="004931A1"/>
    <w:rsid w:val="0049526E"/>
    <w:rsid w:val="00495707"/>
    <w:rsid w:val="004A0432"/>
    <w:rsid w:val="004A0A1E"/>
    <w:rsid w:val="004A126E"/>
    <w:rsid w:val="004A29B4"/>
    <w:rsid w:val="004A52C8"/>
    <w:rsid w:val="004A52FD"/>
    <w:rsid w:val="004A633F"/>
    <w:rsid w:val="004A63F4"/>
    <w:rsid w:val="004A73D0"/>
    <w:rsid w:val="004A79D5"/>
    <w:rsid w:val="004B00F4"/>
    <w:rsid w:val="004B2A76"/>
    <w:rsid w:val="004B46CF"/>
    <w:rsid w:val="004B5D59"/>
    <w:rsid w:val="004C0E68"/>
    <w:rsid w:val="004C3033"/>
    <w:rsid w:val="004C5BD3"/>
    <w:rsid w:val="004C6040"/>
    <w:rsid w:val="004C779F"/>
    <w:rsid w:val="004C7FA8"/>
    <w:rsid w:val="004D208C"/>
    <w:rsid w:val="004D2D4D"/>
    <w:rsid w:val="004D40BE"/>
    <w:rsid w:val="004D56EF"/>
    <w:rsid w:val="004E00FA"/>
    <w:rsid w:val="004E19F7"/>
    <w:rsid w:val="004E61AD"/>
    <w:rsid w:val="004E692B"/>
    <w:rsid w:val="004E7F34"/>
    <w:rsid w:val="004F3C2D"/>
    <w:rsid w:val="004F3E6A"/>
    <w:rsid w:val="004F5DF1"/>
    <w:rsid w:val="00500792"/>
    <w:rsid w:val="0050358C"/>
    <w:rsid w:val="00503608"/>
    <w:rsid w:val="005043BC"/>
    <w:rsid w:val="00506653"/>
    <w:rsid w:val="0050774A"/>
    <w:rsid w:val="00511227"/>
    <w:rsid w:val="00516278"/>
    <w:rsid w:val="005166E3"/>
    <w:rsid w:val="00517D95"/>
    <w:rsid w:val="00517F95"/>
    <w:rsid w:val="00520DC6"/>
    <w:rsid w:val="005211B9"/>
    <w:rsid w:val="00523185"/>
    <w:rsid w:val="00523F7D"/>
    <w:rsid w:val="005256EC"/>
    <w:rsid w:val="00527462"/>
    <w:rsid w:val="00532808"/>
    <w:rsid w:val="00533CC4"/>
    <w:rsid w:val="0054014C"/>
    <w:rsid w:val="005429F3"/>
    <w:rsid w:val="005432F4"/>
    <w:rsid w:val="00543F55"/>
    <w:rsid w:val="005446C7"/>
    <w:rsid w:val="005463DE"/>
    <w:rsid w:val="0055040A"/>
    <w:rsid w:val="00553508"/>
    <w:rsid w:val="00556D83"/>
    <w:rsid w:val="00557BC8"/>
    <w:rsid w:val="00562D09"/>
    <w:rsid w:val="00563213"/>
    <w:rsid w:val="00563CE6"/>
    <w:rsid w:val="00564583"/>
    <w:rsid w:val="00564725"/>
    <w:rsid w:val="00565682"/>
    <w:rsid w:val="005730F8"/>
    <w:rsid w:val="00576343"/>
    <w:rsid w:val="00586432"/>
    <w:rsid w:val="0059175F"/>
    <w:rsid w:val="005A06EC"/>
    <w:rsid w:val="005A0CE7"/>
    <w:rsid w:val="005A2789"/>
    <w:rsid w:val="005A2A30"/>
    <w:rsid w:val="005A3B1D"/>
    <w:rsid w:val="005A3F5D"/>
    <w:rsid w:val="005A660C"/>
    <w:rsid w:val="005B485D"/>
    <w:rsid w:val="005B4B85"/>
    <w:rsid w:val="005B5E26"/>
    <w:rsid w:val="005B6083"/>
    <w:rsid w:val="005B6533"/>
    <w:rsid w:val="005B71BA"/>
    <w:rsid w:val="005B7F79"/>
    <w:rsid w:val="005C1AA8"/>
    <w:rsid w:val="005C2C1E"/>
    <w:rsid w:val="005C4C5B"/>
    <w:rsid w:val="005C561E"/>
    <w:rsid w:val="005C5EB1"/>
    <w:rsid w:val="005C6074"/>
    <w:rsid w:val="005D0BD0"/>
    <w:rsid w:val="005D1C22"/>
    <w:rsid w:val="005D234D"/>
    <w:rsid w:val="005D54BD"/>
    <w:rsid w:val="005D58CB"/>
    <w:rsid w:val="005E1272"/>
    <w:rsid w:val="005E309B"/>
    <w:rsid w:val="005E514A"/>
    <w:rsid w:val="005E5D87"/>
    <w:rsid w:val="005E62C7"/>
    <w:rsid w:val="005E6352"/>
    <w:rsid w:val="005F109F"/>
    <w:rsid w:val="005F6002"/>
    <w:rsid w:val="005F619C"/>
    <w:rsid w:val="00600E04"/>
    <w:rsid w:val="006017BA"/>
    <w:rsid w:val="00601A9A"/>
    <w:rsid w:val="006047E0"/>
    <w:rsid w:val="006055E7"/>
    <w:rsid w:val="00605B61"/>
    <w:rsid w:val="006122EA"/>
    <w:rsid w:val="0061369A"/>
    <w:rsid w:val="006165E0"/>
    <w:rsid w:val="006175C5"/>
    <w:rsid w:val="00622CA7"/>
    <w:rsid w:val="006249FF"/>
    <w:rsid w:val="00625F2D"/>
    <w:rsid w:val="00627C5C"/>
    <w:rsid w:val="006309CA"/>
    <w:rsid w:val="00636F6B"/>
    <w:rsid w:val="0063729D"/>
    <w:rsid w:val="0063755C"/>
    <w:rsid w:val="006376C8"/>
    <w:rsid w:val="0064085F"/>
    <w:rsid w:val="00651404"/>
    <w:rsid w:val="0065176E"/>
    <w:rsid w:val="006526CC"/>
    <w:rsid w:val="00652DB6"/>
    <w:rsid w:val="006546C8"/>
    <w:rsid w:val="0065480A"/>
    <w:rsid w:val="0066087B"/>
    <w:rsid w:val="006616A5"/>
    <w:rsid w:val="00661BF7"/>
    <w:rsid w:val="00664401"/>
    <w:rsid w:val="00664F87"/>
    <w:rsid w:val="00667EB2"/>
    <w:rsid w:val="00671608"/>
    <w:rsid w:val="00671CB0"/>
    <w:rsid w:val="006732E5"/>
    <w:rsid w:val="00681962"/>
    <w:rsid w:val="00682C62"/>
    <w:rsid w:val="0068315B"/>
    <w:rsid w:val="00685177"/>
    <w:rsid w:val="00686869"/>
    <w:rsid w:val="00686EC6"/>
    <w:rsid w:val="006910A0"/>
    <w:rsid w:val="00693F99"/>
    <w:rsid w:val="00694B1C"/>
    <w:rsid w:val="006968F6"/>
    <w:rsid w:val="006A00AF"/>
    <w:rsid w:val="006A034F"/>
    <w:rsid w:val="006A070D"/>
    <w:rsid w:val="006A22A4"/>
    <w:rsid w:val="006A2362"/>
    <w:rsid w:val="006A2DE5"/>
    <w:rsid w:val="006A468F"/>
    <w:rsid w:val="006A607E"/>
    <w:rsid w:val="006A6819"/>
    <w:rsid w:val="006A6B15"/>
    <w:rsid w:val="006A6F6E"/>
    <w:rsid w:val="006A752C"/>
    <w:rsid w:val="006A79DB"/>
    <w:rsid w:val="006B1F61"/>
    <w:rsid w:val="006B2AC5"/>
    <w:rsid w:val="006B3C72"/>
    <w:rsid w:val="006B657E"/>
    <w:rsid w:val="006B7880"/>
    <w:rsid w:val="006C17B7"/>
    <w:rsid w:val="006C2C97"/>
    <w:rsid w:val="006C788C"/>
    <w:rsid w:val="006D1A69"/>
    <w:rsid w:val="006D249D"/>
    <w:rsid w:val="006D24E3"/>
    <w:rsid w:val="006D2718"/>
    <w:rsid w:val="006D593E"/>
    <w:rsid w:val="006D7EA1"/>
    <w:rsid w:val="006E49B0"/>
    <w:rsid w:val="006E4A40"/>
    <w:rsid w:val="006E59CA"/>
    <w:rsid w:val="006E618F"/>
    <w:rsid w:val="006F0B88"/>
    <w:rsid w:val="006F19AA"/>
    <w:rsid w:val="006F2704"/>
    <w:rsid w:val="006F37F2"/>
    <w:rsid w:val="006F3A89"/>
    <w:rsid w:val="006F4557"/>
    <w:rsid w:val="006F4D29"/>
    <w:rsid w:val="006F72D5"/>
    <w:rsid w:val="00700068"/>
    <w:rsid w:val="00702701"/>
    <w:rsid w:val="007078F0"/>
    <w:rsid w:val="00707F3E"/>
    <w:rsid w:val="007101B3"/>
    <w:rsid w:val="007109BB"/>
    <w:rsid w:val="007138E7"/>
    <w:rsid w:val="00713FFA"/>
    <w:rsid w:val="00714A02"/>
    <w:rsid w:val="00715CE3"/>
    <w:rsid w:val="00717C20"/>
    <w:rsid w:val="007212A6"/>
    <w:rsid w:val="00725BF1"/>
    <w:rsid w:val="007263AB"/>
    <w:rsid w:val="00727478"/>
    <w:rsid w:val="00730452"/>
    <w:rsid w:val="00730FF0"/>
    <w:rsid w:val="00736AE8"/>
    <w:rsid w:val="007422BC"/>
    <w:rsid w:val="00742790"/>
    <w:rsid w:val="00743C1B"/>
    <w:rsid w:val="00745355"/>
    <w:rsid w:val="00745A0C"/>
    <w:rsid w:val="00746442"/>
    <w:rsid w:val="0075011A"/>
    <w:rsid w:val="00750497"/>
    <w:rsid w:val="00754A69"/>
    <w:rsid w:val="007560AF"/>
    <w:rsid w:val="0075720C"/>
    <w:rsid w:val="007629C8"/>
    <w:rsid w:val="00766632"/>
    <w:rsid w:val="00767FAE"/>
    <w:rsid w:val="0077155B"/>
    <w:rsid w:val="00775144"/>
    <w:rsid w:val="00775694"/>
    <w:rsid w:val="007759CB"/>
    <w:rsid w:val="0078063F"/>
    <w:rsid w:val="00780904"/>
    <w:rsid w:val="007819BA"/>
    <w:rsid w:val="00782245"/>
    <w:rsid w:val="00782B04"/>
    <w:rsid w:val="00782B80"/>
    <w:rsid w:val="00783145"/>
    <w:rsid w:val="00783E54"/>
    <w:rsid w:val="00790486"/>
    <w:rsid w:val="00790574"/>
    <w:rsid w:val="00790E92"/>
    <w:rsid w:val="007910A1"/>
    <w:rsid w:val="00791B97"/>
    <w:rsid w:val="007921A1"/>
    <w:rsid w:val="0079413E"/>
    <w:rsid w:val="00794FC6"/>
    <w:rsid w:val="007955B3"/>
    <w:rsid w:val="00796807"/>
    <w:rsid w:val="007977DB"/>
    <w:rsid w:val="007A0449"/>
    <w:rsid w:val="007A074B"/>
    <w:rsid w:val="007A4421"/>
    <w:rsid w:val="007A4896"/>
    <w:rsid w:val="007A4F54"/>
    <w:rsid w:val="007A6870"/>
    <w:rsid w:val="007B0CC2"/>
    <w:rsid w:val="007B1CB8"/>
    <w:rsid w:val="007B5BF6"/>
    <w:rsid w:val="007B68A6"/>
    <w:rsid w:val="007C07A1"/>
    <w:rsid w:val="007C0941"/>
    <w:rsid w:val="007C1710"/>
    <w:rsid w:val="007C33E0"/>
    <w:rsid w:val="007C661F"/>
    <w:rsid w:val="007C758D"/>
    <w:rsid w:val="007C7A00"/>
    <w:rsid w:val="007D0252"/>
    <w:rsid w:val="007D2260"/>
    <w:rsid w:val="007D6E12"/>
    <w:rsid w:val="007E0DFD"/>
    <w:rsid w:val="007E3130"/>
    <w:rsid w:val="007E73C2"/>
    <w:rsid w:val="007F26E3"/>
    <w:rsid w:val="007F2CC4"/>
    <w:rsid w:val="007F326D"/>
    <w:rsid w:val="007F7B37"/>
    <w:rsid w:val="00800AB0"/>
    <w:rsid w:val="00801494"/>
    <w:rsid w:val="00805DAC"/>
    <w:rsid w:val="00807CAE"/>
    <w:rsid w:val="00810ADA"/>
    <w:rsid w:val="008146D2"/>
    <w:rsid w:val="00815F27"/>
    <w:rsid w:val="008212A1"/>
    <w:rsid w:val="00821316"/>
    <w:rsid w:val="00823685"/>
    <w:rsid w:val="00827826"/>
    <w:rsid w:val="00827DF0"/>
    <w:rsid w:val="00827FCE"/>
    <w:rsid w:val="0083045B"/>
    <w:rsid w:val="008306B2"/>
    <w:rsid w:val="008311EA"/>
    <w:rsid w:val="00833628"/>
    <w:rsid w:val="00834EF2"/>
    <w:rsid w:val="0083552F"/>
    <w:rsid w:val="00836345"/>
    <w:rsid w:val="008366EC"/>
    <w:rsid w:val="008403AC"/>
    <w:rsid w:val="008426FD"/>
    <w:rsid w:val="00843721"/>
    <w:rsid w:val="0084415C"/>
    <w:rsid w:val="008441F1"/>
    <w:rsid w:val="00847B8F"/>
    <w:rsid w:val="0085368B"/>
    <w:rsid w:val="00855CA9"/>
    <w:rsid w:val="008570F4"/>
    <w:rsid w:val="008600AD"/>
    <w:rsid w:val="0086281A"/>
    <w:rsid w:val="00862876"/>
    <w:rsid w:val="0086378D"/>
    <w:rsid w:val="00863DBE"/>
    <w:rsid w:val="00865BE2"/>
    <w:rsid w:val="00866306"/>
    <w:rsid w:val="00867835"/>
    <w:rsid w:val="00871F15"/>
    <w:rsid w:val="00872042"/>
    <w:rsid w:val="008737E2"/>
    <w:rsid w:val="00875FBF"/>
    <w:rsid w:val="00876C5D"/>
    <w:rsid w:val="008804CE"/>
    <w:rsid w:val="00881138"/>
    <w:rsid w:val="00881650"/>
    <w:rsid w:val="00885212"/>
    <w:rsid w:val="0088563F"/>
    <w:rsid w:val="0089425C"/>
    <w:rsid w:val="00895A2B"/>
    <w:rsid w:val="00895C69"/>
    <w:rsid w:val="00897409"/>
    <w:rsid w:val="008A12EF"/>
    <w:rsid w:val="008A6489"/>
    <w:rsid w:val="008A6C44"/>
    <w:rsid w:val="008A7FD1"/>
    <w:rsid w:val="008B4071"/>
    <w:rsid w:val="008B42FA"/>
    <w:rsid w:val="008B5587"/>
    <w:rsid w:val="008B586A"/>
    <w:rsid w:val="008B726F"/>
    <w:rsid w:val="008B7F75"/>
    <w:rsid w:val="008C750C"/>
    <w:rsid w:val="008D2C52"/>
    <w:rsid w:val="008D5415"/>
    <w:rsid w:val="008D5AC8"/>
    <w:rsid w:val="008D6366"/>
    <w:rsid w:val="008D6DB4"/>
    <w:rsid w:val="008D73E2"/>
    <w:rsid w:val="008E011E"/>
    <w:rsid w:val="008E0559"/>
    <w:rsid w:val="008E1378"/>
    <w:rsid w:val="008E260A"/>
    <w:rsid w:val="008E3BD8"/>
    <w:rsid w:val="008E4BAB"/>
    <w:rsid w:val="008E5029"/>
    <w:rsid w:val="008E69C3"/>
    <w:rsid w:val="008E7A88"/>
    <w:rsid w:val="008F1CFF"/>
    <w:rsid w:val="008F42AE"/>
    <w:rsid w:val="0090077E"/>
    <w:rsid w:val="0090128F"/>
    <w:rsid w:val="00902510"/>
    <w:rsid w:val="00903768"/>
    <w:rsid w:val="0090439B"/>
    <w:rsid w:val="009050F3"/>
    <w:rsid w:val="0090556E"/>
    <w:rsid w:val="00912782"/>
    <w:rsid w:val="00913702"/>
    <w:rsid w:val="00914017"/>
    <w:rsid w:val="00914055"/>
    <w:rsid w:val="00915296"/>
    <w:rsid w:val="00915B72"/>
    <w:rsid w:val="009161CA"/>
    <w:rsid w:val="009162D7"/>
    <w:rsid w:val="00920884"/>
    <w:rsid w:val="00921234"/>
    <w:rsid w:val="00921662"/>
    <w:rsid w:val="009253BD"/>
    <w:rsid w:val="00925874"/>
    <w:rsid w:val="009268AF"/>
    <w:rsid w:val="00931A4C"/>
    <w:rsid w:val="00933186"/>
    <w:rsid w:val="00933931"/>
    <w:rsid w:val="00935781"/>
    <w:rsid w:val="00935C77"/>
    <w:rsid w:val="00936EB0"/>
    <w:rsid w:val="00941125"/>
    <w:rsid w:val="0094154D"/>
    <w:rsid w:val="00942B6D"/>
    <w:rsid w:val="0094469F"/>
    <w:rsid w:val="0094670B"/>
    <w:rsid w:val="00947B3B"/>
    <w:rsid w:val="00953401"/>
    <w:rsid w:val="009538BF"/>
    <w:rsid w:val="00953A19"/>
    <w:rsid w:val="00953D47"/>
    <w:rsid w:val="0095587C"/>
    <w:rsid w:val="009561E0"/>
    <w:rsid w:val="009573FF"/>
    <w:rsid w:val="00961890"/>
    <w:rsid w:val="00966142"/>
    <w:rsid w:val="009714FD"/>
    <w:rsid w:val="00971DFA"/>
    <w:rsid w:val="00980D70"/>
    <w:rsid w:val="009843E9"/>
    <w:rsid w:val="00984EB7"/>
    <w:rsid w:val="00985023"/>
    <w:rsid w:val="0098517E"/>
    <w:rsid w:val="0098650E"/>
    <w:rsid w:val="009928A4"/>
    <w:rsid w:val="00995DCB"/>
    <w:rsid w:val="0099627D"/>
    <w:rsid w:val="009A01C9"/>
    <w:rsid w:val="009A155C"/>
    <w:rsid w:val="009A49B8"/>
    <w:rsid w:val="009B0002"/>
    <w:rsid w:val="009B0446"/>
    <w:rsid w:val="009B3896"/>
    <w:rsid w:val="009B4472"/>
    <w:rsid w:val="009B4C02"/>
    <w:rsid w:val="009C642A"/>
    <w:rsid w:val="009D5650"/>
    <w:rsid w:val="009D64C8"/>
    <w:rsid w:val="009D6B64"/>
    <w:rsid w:val="009D6ED2"/>
    <w:rsid w:val="009E0191"/>
    <w:rsid w:val="009E0902"/>
    <w:rsid w:val="009E1670"/>
    <w:rsid w:val="009E2AFE"/>
    <w:rsid w:val="009E35A3"/>
    <w:rsid w:val="009E3EC4"/>
    <w:rsid w:val="009E6382"/>
    <w:rsid w:val="009E7227"/>
    <w:rsid w:val="009F4D11"/>
    <w:rsid w:val="009F7348"/>
    <w:rsid w:val="009F7388"/>
    <w:rsid w:val="009F7767"/>
    <w:rsid w:val="00A0001B"/>
    <w:rsid w:val="00A00360"/>
    <w:rsid w:val="00A020F4"/>
    <w:rsid w:val="00A048F1"/>
    <w:rsid w:val="00A0787F"/>
    <w:rsid w:val="00A10DFC"/>
    <w:rsid w:val="00A135A0"/>
    <w:rsid w:val="00A1634E"/>
    <w:rsid w:val="00A16DD5"/>
    <w:rsid w:val="00A1727D"/>
    <w:rsid w:val="00A23827"/>
    <w:rsid w:val="00A23BC6"/>
    <w:rsid w:val="00A240EF"/>
    <w:rsid w:val="00A246E2"/>
    <w:rsid w:val="00A25299"/>
    <w:rsid w:val="00A26639"/>
    <w:rsid w:val="00A30ED5"/>
    <w:rsid w:val="00A31999"/>
    <w:rsid w:val="00A32FC7"/>
    <w:rsid w:val="00A36DCC"/>
    <w:rsid w:val="00A40090"/>
    <w:rsid w:val="00A40EF3"/>
    <w:rsid w:val="00A42E7D"/>
    <w:rsid w:val="00A44B5B"/>
    <w:rsid w:val="00A46568"/>
    <w:rsid w:val="00A47561"/>
    <w:rsid w:val="00A519E0"/>
    <w:rsid w:val="00A523C9"/>
    <w:rsid w:val="00A52CC5"/>
    <w:rsid w:val="00A53753"/>
    <w:rsid w:val="00A53AF1"/>
    <w:rsid w:val="00A5605F"/>
    <w:rsid w:val="00A612D6"/>
    <w:rsid w:val="00A61E45"/>
    <w:rsid w:val="00A63273"/>
    <w:rsid w:val="00A636A0"/>
    <w:rsid w:val="00A63C6D"/>
    <w:rsid w:val="00A701BB"/>
    <w:rsid w:val="00A74F02"/>
    <w:rsid w:val="00A75A6F"/>
    <w:rsid w:val="00A75F98"/>
    <w:rsid w:val="00A80A9A"/>
    <w:rsid w:val="00A80AE3"/>
    <w:rsid w:val="00A80E06"/>
    <w:rsid w:val="00A8177A"/>
    <w:rsid w:val="00A8602B"/>
    <w:rsid w:val="00A901F0"/>
    <w:rsid w:val="00A904AE"/>
    <w:rsid w:val="00A95A9D"/>
    <w:rsid w:val="00AA2F9C"/>
    <w:rsid w:val="00AA524D"/>
    <w:rsid w:val="00AB2578"/>
    <w:rsid w:val="00AB6E4D"/>
    <w:rsid w:val="00AC07C4"/>
    <w:rsid w:val="00AC09FE"/>
    <w:rsid w:val="00AD07EA"/>
    <w:rsid w:val="00AD0AA5"/>
    <w:rsid w:val="00AD2D48"/>
    <w:rsid w:val="00AD4906"/>
    <w:rsid w:val="00AD5732"/>
    <w:rsid w:val="00AD5AAA"/>
    <w:rsid w:val="00AD631B"/>
    <w:rsid w:val="00AE3408"/>
    <w:rsid w:val="00AE3BD7"/>
    <w:rsid w:val="00AE3DB3"/>
    <w:rsid w:val="00AE3EC1"/>
    <w:rsid w:val="00AE5836"/>
    <w:rsid w:val="00AE587A"/>
    <w:rsid w:val="00AF3D70"/>
    <w:rsid w:val="00AF76F2"/>
    <w:rsid w:val="00AF7911"/>
    <w:rsid w:val="00B00E27"/>
    <w:rsid w:val="00B0126D"/>
    <w:rsid w:val="00B03B0A"/>
    <w:rsid w:val="00B03CFB"/>
    <w:rsid w:val="00B0668D"/>
    <w:rsid w:val="00B07AAE"/>
    <w:rsid w:val="00B07E9A"/>
    <w:rsid w:val="00B11D9A"/>
    <w:rsid w:val="00B13C40"/>
    <w:rsid w:val="00B13D43"/>
    <w:rsid w:val="00B21A18"/>
    <w:rsid w:val="00B22B4F"/>
    <w:rsid w:val="00B22D1B"/>
    <w:rsid w:val="00B23CA1"/>
    <w:rsid w:val="00B258E7"/>
    <w:rsid w:val="00B30366"/>
    <w:rsid w:val="00B30498"/>
    <w:rsid w:val="00B3083B"/>
    <w:rsid w:val="00B329FF"/>
    <w:rsid w:val="00B33055"/>
    <w:rsid w:val="00B34279"/>
    <w:rsid w:val="00B448D2"/>
    <w:rsid w:val="00B44C37"/>
    <w:rsid w:val="00B46199"/>
    <w:rsid w:val="00B505B5"/>
    <w:rsid w:val="00B51635"/>
    <w:rsid w:val="00B5375C"/>
    <w:rsid w:val="00B565E0"/>
    <w:rsid w:val="00B60015"/>
    <w:rsid w:val="00B6173A"/>
    <w:rsid w:val="00B63F81"/>
    <w:rsid w:val="00B6513C"/>
    <w:rsid w:val="00B675BF"/>
    <w:rsid w:val="00B8122F"/>
    <w:rsid w:val="00B82304"/>
    <w:rsid w:val="00B840BC"/>
    <w:rsid w:val="00B855C9"/>
    <w:rsid w:val="00B8709E"/>
    <w:rsid w:val="00B91691"/>
    <w:rsid w:val="00B92B8E"/>
    <w:rsid w:val="00B95097"/>
    <w:rsid w:val="00B95754"/>
    <w:rsid w:val="00B95F98"/>
    <w:rsid w:val="00B96F52"/>
    <w:rsid w:val="00BA033E"/>
    <w:rsid w:val="00BA0477"/>
    <w:rsid w:val="00BA0F8C"/>
    <w:rsid w:val="00BA1D36"/>
    <w:rsid w:val="00BA715F"/>
    <w:rsid w:val="00BA77F3"/>
    <w:rsid w:val="00BB0092"/>
    <w:rsid w:val="00BB1781"/>
    <w:rsid w:val="00BB1F04"/>
    <w:rsid w:val="00BB262D"/>
    <w:rsid w:val="00BB27AF"/>
    <w:rsid w:val="00BB2BB9"/>
    <w:rsid w:val="00BB4300"/>
    <w:rsid w:val="00BC0D11"/>
    <w:rsid w:val="00BC5D9D"/>
    <w:rsid w:val="00BD066A"/>
    <w:rsid w:val="00BD0782"/>
    <w:rsid w:val="00BD29FD"/>
    <w:rsid w:val="00BE4C21"/>
    <w:rsid w:val="00BE4F5C"/>
    <w:rsid w:val="00BE7F1C"/>
    <w:rsid w:val="00BF4792"/>
    <w:rsid w:val="00BF5D69"/>
    <w:rsid w:val="00BF6440"/>
    <w:rsid w:val="00C00A71"/>
    <w:rsid w:val="00C02D5E"/>
    <w:rsid w:val="00C05502"/>
    <w:rsid w:val="00C06C27"/>
    <w:rsid w:val="00C0703A"/>
    <w:rsid w:val="00C07389"/>
    <w:rsid w:val="00C12B15"/>
    <w:rsid w:val="00C165F8"/>
    <w:rsid w:val="00C206B3"/>
    <w:rsid w:val="00C224AC"/>
    <w:rsid w:val="00C24AE1"/>
    <w:rsid w:val="00C26F90"/>
    <w:rsid w:val="00C274E8"/>
    <w:rsid w:val="00C32BAD"/>
    <w:rsid w:val="00C336FB"/>
    <w:rsid w:val="00C349AA"/>
    <w:rsid w:val="00C35279"/>
    <w:rsid w:val="00C35A9E"/>
    <w:rsid w:val="00C36E98"/>
    <w:rsid w:val="00C37B00"/>
    <w:rsid w:val="00C41181"/>
    <w:rsid w:val="00C43DB2"/>
    <w:rsid w:val="00C45FC9"/>
    <w:rsid w:val="00C4660D"/>
    <w:rsid w:val="00C47542"/>
    <w:rsid w:val="00C519CF"/>
    <w:rsid w:val="00C52BD8"/>
    <w:rsid w:val="00C52BF4"/>
    <w:rsid w:val="00C53F22"/>
    <w:rsid w:val="00C542C0"/>
    <w:rsid w:val="00C5495B"/>
    <w:rsid w:val="00C57415"/>
    <w:rsid w:val="00C579E9"/>
    <w:rsid w:val="00C62223"/>
    <w:rsid w:val="00C626BD"/>
    <w:rsid w:val="00C64C67"/>
    <w:rsid w:val="00C663A3"/>
    <w:rsid w:val="00C67FDB"/>
    <w:rsid w:val="00C733C9"/>
    <w:rsid w:val="00C73775"/>
    <w:rsid w:val="00C74A32"/>
    <w:rsid w:val="00C757C5"/>
    <w:rsid w:val="00C768F9"/>
    <w:rsid w:val="00C77EEA"/>
    <w:rsid w:val="00C80DF1"/>
    <w:rsid w:val="00C81085"/>
    <w:rsid w:val="00C83919"/>
    <w:rsid w:val="00C8585D"/>
    <w:rsid w:val="00C8647A"/>
    <w:rsid w:val="00C872BA"/>
    <w:rsid w:val="00C87DCA"/>
    <w:rsid w:val="00C90053"/>
    <w:rsid w:val="00C902E1"/>
    <w:rsid w:val="00C92A75"/>
    <w:rsid w:val="00C941DC"/>
    <w:rsid w:val="00C96A04"/>
    <w:rsid w:val="00CA3D82"/>
    <w:rsid w:val="00CA697A"/>
    <w:rsid w:val="00CA6F71"/>
    <w:rsid w:val="00CB12D2"/>
    <w:rsid w:val="00CB3448"/>
    <w:rsid w:val="00CB5994"/>
    <w:rsid w:val="00CB5E0E"/>
    <w:rsid w:val="00CB6081"/>
    <w:rsid w:val="00CB6C43"/>
    <w:rsid w:val="00CB7206"/>
    <w:rsid w:val="00CB7C67"/>
    <w:rsid w:val="00CC2837"/>
    <w:rsid w:val="00CC501C"/>
    <w:rsid w:val="00CC5FD3"/>
    <w:rsid w:val="00CD1110"/>
    <w:rsid w:val="00CD1BF9"/>
    <w:rsid w:val="00CD30D7"/>
    <w:rsid w:val="00CD46B4"/>
    <w:rsid w:val="00CD6E0B"/>
    <w:rsid w:val="00CE0977"/>
    <w:rsid w:val="00CE0B1C"/>
    <w:rsid w:val="00CE3A58"/>
    <w:rsid w:val="00CE3A9D"/>
    <w:rsid w:val="00CE3D53"/>
    <w:rsid w:val="00CE56E4"/>
    <w:rsid w:val="00CE70CE"/>
    <w:rsid w:val="00CE71FE"/>
    <w:rsid w:val="00CF1053"/>
    <w:rsid w:val="00CF22B8"/>
    <w:rsid w:val="00CF26C2"/>
    <w:rsid w:val="00D02A43"/>
    <w:rsid w:val="00D031A6"/>
    <w:rsid w:val="00D037FC"/>
    <w:rsid w:val="00D04D6E"/>
    <w:rsid w:val="00D054C1"/>
    <w:rsid w:val="00D15535"/>
    <w:rsid w:val="00D15B96"/>
    <w:rsid w:val="00D166A2"/>
    <w:rsid w:val="00D21625"/>
    <w:rsid w:val="00D2166F"/>
    <w:rsid w:val="00D33445"/>
    <w:rsid w:val="00D34FF7"/>
    <w:rsid w:val="00D364AA"/>
    <w:rsid w:val="00D42236"/>
    <w:rsid w:val="00D434A8"/>
    <w:rsid w:val="00D55FED"/>
    <w:rsid w:val="00D61ED5"/>
    <w:rsid w:val="00D639CB"/>
    <w:rsid w:val="00D63A56"/>
    <w:rsid w:val="00D63FCC"/>
    <w:rsid w:val="00D644A5"/>
    <w:rsid w:val="00D644B3"/>
    <w:rsid w:val="00D64626"/>
    <w:rsid w:val="00D64F7D"/>
    <w:rsid w:val="00D67E0F"/>
    <w:rsid w:val="00D7089C"/>
    <w:rsid w:val="00D710E4"/>
    <w:rsid w:val="00D71E80"/>
    <w:rsid w:val="00D720FF"/>
    <w:rsid w:val="00D72F1F"/>
    <w:rsid w:val="00D74026"/>
    <w:rsid w:val="00D747E1"/>
    <w:rsid w:val="00D75299"/>
    <w:rsid w:val="00D80847"/>
    <w:rsid w:val="00D80DC7"/>
    <w:rsid w:val="00D81E5D"/>
    <w:rsid w:val="00D826B0"/>
    <w:rsid w:val="00D8304B"/>
    <w:rsid w:val="00D8655B"/>
    <w:rsid w:val="00D87849"/>
    <w:rsid w:val="00D90C5C"/>
    <w:rsid w:val="00D94116"/>
    <w:rsid w:val="00D944C3"/>
    <w:rsid w:val="00D955A4"/>
    <w:rsid w:val="00D9572F"/>
    <w:rsid w:val="00D9655D"/>
    <w:rsid w:val="00D9738E"/>
    <w:rsid w:val="00DA0439"/>
    <w:rsid w:val="00DA11A2"/>
    <w:rsid w:val="00DA520C"/>
    <w:rsid w:val="00DA5614"/>
    <w:rsid w:val="00DA66AE"/>
    <w:rsid w:val="00DB0FD3"/>
    <w:rsid w:val="00DB2034"/>
    <w:rsid w:val="00DB3D2E"/>
    <w:rsid w:val="00DB6315"/>
    <w:rsid w:val="00DC00B3"/>
    <w:rsid w:val="00DC33F3"/>
    <w:rsid w:val="00DC37DE"/>
    <w:rsid w:val="00DC5B5B"/>
    <w:rsid w:val="00DD3B5A"/>
    <w:rsid w:val="00DD4E2A"/>
    <w:rsid w:val="00DE53EC"/>
    <w:rsid w:val="00DE596A"/>
    <w:rsid w:val="00DE5FD6"/>
    <w:rsid w:val="00DE7056"/>
    <w:rsid w:val="00DF5395"/>
    <w:rsid w:val="00DF5C7B"/>
    <w:rsid w:val="00DF67A7"/>
    <w:rsid w:val="00DF68C3"/>
    <w:rsid w:val="00E000EC"/>
    <w:rsid w:val="00E00949"/>
    <w:rsid w:val="00E011C7"/>
    <w:rsid w:val="00E02A36"/>
    <w:rsid w:val="00E03A91"/>
    <w:rsid w:val="00E04C23"/>
    <w:rsid w:val="00E05A27"/>
    <w:rsid w:val="00E074D8"/>
    <w:rsid w:val="00E074E4"/>
    <w:rsid w:val="00E1054F"/>
    <w:rsid w:val="00E10DAB"/>
    <w:rsid w:val="00E1190A"/>
    <w:rsid w:val="00E17A22"/>
    <w:rsid w:val="00E17E3B"/>
    <w:rsid w:val="00E207F9"/>
    <w:rsid w:val="00E21EE0"/>
    <w:rsid w:val="00E23899"/>
    <w:rsid w:val="00E268A3"/>
    <w:rsid w:val="00E26F39"/>
    <w:rsid w:val="00E27A14"/>
    <w:rsid w:val="00E27E29"/>
    <w:rsid w:val="00E305AC"/>
    <w:rsid w:val="00E32692"/>
    <w:rsid w:val="00E33BB2"/>
    <w:rsid w:val="00E36DAE"/>
    <w:rsid w:val="00E370BD"/>
    <w:rsid w:val="00E37914"/>
    <w:rsid w:val="00E403EF"/>
    <w:rsid w:val="00E4581E"/>
    <w:rsid w:val="00E45C53"/>
    <w:rsid w:val="00E53946"/>
    <w:rsid w:val="00E545C6"/>
    <w:rsid w:val="00E5504C"/>
    <w:rsid w:val="00E56809"/>
    <w:rsid w:val="00E574D9"/>
    <w:rsid w:val="00E57586"/>
    <w:rsid w:val="00E61AA5"/>
    <w:rsid w:val="00E631FD"/>
    <w:rsid w:val="00E63FCF"/>
    <w:rsid w:val="00E64E55"/>
    <w:rsid w:val="00E66FA9"/>
    <w:rsid w:val="00E67189"/>
    <w:rsid w:val="00E7056A"/>
    <w:rsid w:val="00E709ED"/>
    <w:rsid w:val="00E70C98"/>
    <w:rsid w:val="00E719AF"/>
    <w:rsid w:val="00E71B10"/>
    <w:rsid w:val="00E72F6A"/>
    <w:rsid w:val="00E75964"/>
    <w:rsid w:val="00E7601F"/>
    <w:rsid w:val="00E801D3"/>
    <w:rsid w:val="00E801E5"/>
    <w:rsid w:val="00E8242A"/>
    <w:rsid w:val="00E841CE"/>
    <w:rsid w:val="00E8767E"/>
    <w:rsid w:val="00E876D4"/>
    <w:rsid w:val="00E90A3C"/>
    <w:rsid w:val="00E91E0A"/>
    <w:rsid w:val="00E9238B"/>
    <w:rsid w:val="00E93563"/>
    <w:rsid w:val="00E93D43"/>
    <w:rsid w:val="00E949D8"/>
    <w:rsid w:val="00E96A0E"/>
    <w:rsid w:val="00E97C19"/>
    <w:rsid w:val="00E97E92"/>
    <w:rsid w:val="00E97FEE"/>
    <w:rsid w:val="00EA4B5D"/>
    <w:rsid w:val="00EA57F4"/>
    <w:rsid w:val="00EA6DA8"/>
    <w:rsid w:val="00EA7063"/>
    <w:rsid w:val="00EA7E6F"/>
    <w:rsid w:val="00EB47D6"/>
    <w:rsid w:val="00EB4A83"/>
    <w:rsid w:val="00EB4F0B"/>
    <w:rsid w:val="00EB5F44"/>
    <w:rsid w:val="00EB6C90"/>
    <w:rsid w:val="00EB77D3"/>
    <w:rsid w:val="00EC1B60"/>
    <w:rsid w:val="00EC6708"/>
    <w:rsid w:val="00ED01CE"/>
    <w:rsid w:val="00ED1CD3"/>
    <w:rsid w:val="00ED32AF"/>
    <w:rsid w:val="00ED3362"/>
    <w:rsid w:val="00ED4674"/>
    <w:rsid w:val="00ED5299"/>
    <w:rsid w:val="00ED54B6"/>
    <w:rsid w:val="00ED7533"/>
    <w:rsid w:val="00EE18B2"/>
    <w:rsid w:val="00EE4393"/>
    <w:rsid w:val="00EE556F"/>
    <w:rsid w:val="00EE5A0D"/>
    <w:rsid w:val="00EE5DA1"/>
    <w:rsid w:val="00EE5ED0"/>
    <w:rsid w:val="00EE5F38"/>
    <w:rsid w:val="00EE6B31"/>
    <w:rsid w:val="00EF0BDB"/>
    <w:rsid w:val="00EF2584"/>
    <w:rsid w:val="00EF66E8"/>
    <w:rsid w:val="00EF71E0"/>
    <w:rsid w:val="00EF79FC"/>
    <w:rsid w:val="00EF7D54"/>
    <w:rsid w:val="00EF7DEF"/>
    <w:rsid w:val="00F00686"/>
    <w:rsid w:val="00F007E9"/>
    <w:rsid w:val="00F00818"/>
    <w:rsid w:val="00F02CC2"/>
    <w:rsid w:val="00F0554C"/>
    <w:rsid w:val="00F0558C"/>
    <w:rsid w:val="00F058D0"/>
    <w:rsid w:val="00F05CED"/>
    <w:rsid w:val="00F06DF8"/>
    <w:rsid w:val="00F10A81"/>
    <w:rsid w:val="00F138B4"/>
    <w:rsid w:val="00F15FF0"/>
    <w:rsid w:val="00F16BAB"/>
    <w:rsid w:val="00F210E4"/>
    <w:rsid w:val="00F21F4C"/>
    <w:rsid w:val="00F22174"/>
    <w:rsid w:val="00F246EE"/>
    <w:rsid w:val="00F25C8E"/>
    <w:rsid w:val="00F267B1"/>
    <w:rsid w:val="00F26C31"/>
    <w:rsid w:val="00F30520"/>
    <w:rsid w:val="00F376D3"/>
    <w:rsid w:val="00F42E67"/>
    <w:rsid w:val="00F44822"/>
    <w:rsid w:val="00F5073A"/>
    <w:rsid w:val="00F529A1"/>
    <w:rsid w:val="00F5775D"/>
    <w:rsid w:val="00F6121B"/>
    <w:rsid w:val="00F61416"/>
    <w:rsid w:val="00F637DD"/>
    <w:rsid w:val="00F63F89"/>
    <w:rsid w:val="00F657BE"/>
    <w:rsid w:val="00F7113C"/>
    <w:rsid w:val="00F712ED"/>
    <w:rsid w:val="00F7687F"/>
    <w:rsid w:val="00F76FC7"/>
    <w:rsid w:val="00F77EC6"/>
    <w:rsid w:val="00F8087F"/>
    <w:rsid w:val="00F8091C"/>
    <w:rsid w:val="00F81132"/>
    <w:rsid w:val="00F81AA9"/>
    <w:rsid w:val="00F821CB"/>
    <w:rsid w:val="00F82711"/>
    <w:rsid w:val="00F852A6"/>
    <w:rsid w:val="00F872D2"/>
    <w:rsid w:val="00F90F43"/>
    <w:rsid w:val="00F9293D"/>
    <w:rsid w:val="00F92FC8"/>
    <w:rsid w:val="00F94F7E"/>
    <w:rsid w:val="00F96EC3"/>
    <w:rsid w:val="00F96F58"/>
    <w:rsid w:val="00F9798E"/>
    <w:rsid w:val="00FA13F1"/>
    <w:rsid w:val="00FA2BBB"/>
    <w:rsid w:val="00FA30F6"/>
    <w:rsid w:val="00FA4B1B"/>
    <w:rsid w:val="00FA5193"/>
    <w:rsid w:val="00FB0DBD"/>
    <w:rsid w:val="00FB113A"/>
    <w:rsid w:val="00FB1226"/>
    <w:rsid w:val="00FB19B0"/>
    <w:rsid w:val="00FB2485"/>
    <w:rsid w:val="00FB5424"/>
    <w:rsid w:val="00FB5C95"/>
    <w:rsid w:val="00FB6DF8"/>
    <w:rsid w:val="00FB7580"/>
    <w:rsid w:val="00FC341B"/>
    <w:rsid w:val="00FC38B9"/>
    <w:rsid w:val="00FC3F70"/>
    <w:rsid w:val="00FD23EE"/>
    <w:rsid w:val="00FD4EA8"/>
    <w:rsid w:val="00FE21E1"/>
    <w:rsid w:val="00FE61AF"/>
    <w:rsid w:val="00FF1637"/>
    <w:rsid w:val="00FF17BD"/>
    <w:rsid w:val="00FF1BAF"/>
    <w:rsid w:val="00FF3207"/>
    <w:rsid w:val="00FF5F93"/>
    <w:rsid w:val="00FF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94E11E"/>
  <w15:docId w15:val="{6998E653-66BD-45DD-80B3-6DF88D6B5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42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942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942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0554C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B92B8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92B8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92B8E"/>
    <w:rPr>
      <w:vertAlign w:val="superscript"/>
    </w:rPr>
  </w:style>
  <w:style w:type="character" w:customStyle="1" w:styleId="a7">
    <w:name w:val="Основной текст_"/>
    <w:basedOn w:val="a0"/>
    <w:link w:val="1"/>
    <w:rsid w:val="00185CD0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125pt">
    <w:name w:val="Основной текст + 12;5 pt"/>
    <w:basedOn w:val="a7"/>
    <w:rsid w:val="00185CD0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7"/>
    <w:rsid w:val="00185CD0"/>
    <w:pPr>
      <w:widowControl w:val="0"/>
      <w:shd w:val="clear" w:color="auto" w:fill="FFFFFF"/>
      <w:spacing w:before="360" w:after="300" w:line="322" w:lineRule="exact"/>
      <w:ind w:hanging="280"/>
      <w:jc w:val="both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a8">
    <w:name w:val="Нормальный (таблица)"/>
    <w:basedOn w:val="a"/>
    <w:next w:val="a"/>
    <w:uiPriority w:val="99"/>
    <w:rsid w:val="00EE5ED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EE5ED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745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45A0C"/>
  </w:style>
  <w:style w:type="paragraph" w:styleId="ac">
    <w:name w:val="footer"/>
    <w:basedOn w:val="a"/>
    <w:link w:val="ad"/>
    <w:uiPriority w:val="99"/>
    <w:unhideWhenUsed/>
    <w:rsid w:val="00745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45A0C"/>
  </w:style>
  <w:style w:type="paragraph" w:styleId="ae">
    <w:name w:val="Balloon Text"/>
    <w:basedOn w:val="a"/>
    <w:link w:val="af"/>
    <w:uiPriority w:val="99"/>
    <w:semiHidden/>
    <w:unhideWhenUsed/>
    <w:rsid w:val="000D6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D643F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D83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F529A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Основной текст Знак1"/>
    <w:basedOn w:val="a0"/>
    <w:link w:val="af2"/>
    <w:uiPriority w:val="99"/>
    <w:locked/>
    <w:rsid w:val="00BA0F8C"/>
    <w:rPr>
      <w:rFonts w:ascii="Times New Roman" w:hAnsi="Times New Roman"/>
      <w:sz w:val="26"/>
      <w:szCs w:val="26"/>
      <w:shd w:val="clear" w:color="auto" w:fill="FFFFFF"/>
    </w:rPr>
  </w:style>
  <w:style w:type="paragraph" w:styleId="af2">
    <w:name w:val="Body Text"/>
    <w:basedOn w:val="a"/>
    <w:link w:val="10"/>
    <w:uiPriority w:val="99"/>
    <w:rsid w:val="00BA0F8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af3">
    <w:name w:val="Основной текст Знак"/>
    <w:basedOn w:val="a0"/>
    <w:uiPriority w:val="99"/>
    <w:semiHidden/>
    <w:rsid w:val="00BA0F8C"/>
  </w:style>
  <w:style w:type="paragraph" w:styleId="af4">
    <w:name w:val="No Spacing"/>
    <w:uiPriority w:val="1"/>
    <w:qFormat/>
    <w:rsid w:val="00EC670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7">
    <w:name w:val="Style7"/>
    <w:basedOn w:val="a"/>
    <w:uiPriority w:val="99"/>
    <w:rsid w:val="00F8091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39"/>
    <w:rsid w:val="00201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77A02AF37055FC57FD062A9615E464200CC9DF052040EDEC18ED1675E42A1C9496BF309D57602484F418E900j811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707542F1B31CBA9CCDAE2CC8971BC6300483793E326915E9D6A280409D1B8DEA69AF27B206F6CADAA18912567pDgD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hotnadzor24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pr.krskstate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9DDA1-2281-464E-B671-602D7A65E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12</Pages>
  <Words>3305</Words>
  <Characters>18845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Килина Полина Сергеевна</cp:lastModifiedBy>
  <cp:revision>12</cp:revision>
  <cp:lastPrinted>2021-12-22T03:02:00Z</cp:lastPrinted>
  <dcterms:created xsi:type="dcterms:W3CDTF">2021-12-24T05:40:00Z</dcterms:created>
  <dcterms:modified xsi:type="dcterms:W3CDTF">2022-09-30T04:31:00Z</dcterms:modified>
</cp:coreProperties>
</file>